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02" w:rsidRDefault="00D242D1" w:rsidP="00255F02">
      <w:pPr>
        <w:jc w:val="center"/>
        <w:rPr>
          <w:b/>
          <w:sz w:val="28"/>
          <w:szCs w:val="28"/>
        </w:rPr>
      </w:pPr>
      <w:r>
        <w:rPr>
          <w:b/>
          <w:sz w:val="28"/>
          <w:szCs w:val="28"/>
        </w:rPr>
        <w:t>F</w:t>
      </w:r>
      <w:r w:rsidR="00255F02" w:rsidRPr="00255F02">
        <w:rPr>
          <w:b/>
          <w:sz w:val="28"/>
          <w:szCs w:val="28"/>
        </w:rPr>
        <w:t xml:space="preserve">ormation Dijon </w:t>
      </w:r>
      <w:r>
        <w:rPr>
          <w:b/>
          <w:sz w:val="28"/>
          <w:szCs w:val="28"/>
        </w:rPr>
        <w:t xml:space="preserve">- </w:t>
      </w:r>
      <w:r w:rsidR="00255F02" w:rsidRPr="00255F02">
        <w:rPr>
          <w:b/>
          <w:sz w:val="28"/>
          <w:szCs w:val="28"/>
        </w:rPr>
        <w:t>mardi 19 novembre 2013</w:t>
      </w:r>
    </w:p>
    <w:p w:rsidR="00255F02" w:rsidRPr="00255F02" w:rsidRDefault="00255F02" w:rsidP="00255F02">
      <w:pPr>
        <w:jc w:val="center"/>
        <w:rPr>
          <w:b/>
          <w:sz w:val="28"/>
          <w:szCs w:val="28"/>
        </w:rPr>
      </w:pPr>
      <w:r w:rsidRPr="00255F02">
        <w:rPr>
          <w:b/>
          <w:sz w:val="28"/>
          <w:szCs w:val="28"/>
        </w:rPr>
        <w:t>Le projet technologique</w:t>
      </w:r>
    </w:p>
    <w:p w:rsidR="00255F02" w:rsidRDefault="00255F02"/>
    <w:p w:rsidR="00206A4C" w:rsidRPr="00D242D1" w:rsidRDefault="00206A4C" w:rsidP="00666D81">
      <w:pPr>
        <w:jc w:val="both"/>
        <w:rPr>
          <w:b/>
          <w:sz w:val="22"/>
          <w:szCs w:val="22"/>
        </w:rPr>
      </w:pPr>
      <w:r w:rsidRPr="00D242D1">
        <w:rPr>
          <w:b/>
          <w:sz w:val="22"/>
          <w:szCs w:val="22"/>
        </w:rPr>
        <w:t>Objectifs</w:t>
      </w:r>
    </w:p>
    <w:p w:rsidR="00EA420F" w:rsidRPr="00D242D1" w:rsidRDefault="00666D81" w:rsidP="00666D81">
      <w:pPr>
        <w:numPr>
          <w:ilvl w:val="0"/>
          <w:numId w:val="7"/>
        </w:numPr>
        <w:jc w:val="both"/>
        <w:rPr>
          <w:sz w:val="22"/>
          <w:szCs w:val="22"/>
        </w:rPr>
      </w:pPr>
      <w:r w:rsidRPr="00D242D1">
        <w:rPr>
          <w:sz w:val="22"/>
          <w:szCs w:val="22"/>
        </w:rPr>
        <w:t>développer l’autonomie, la motivation, les compétences numériques, sociales, civiques, l’esprit d’initiative et l’esprit d’entrep</w:t>
      </w:r>
      <w:r w:rsidR="00EA420F" w:rsidRPr="00D242D1">
        <w:rPr>
          <w:sz w:val="22"/>
          <w:szCs w:val="22"/>
        </w:rPr>
        <w:t>rise (l</w:t>
      </w:r>
      <w:r w:rsidR="008E1052" w:rsidRPr="00D242D1">
        <w:rPr>
          <w:sz w:val="22"/>
          <w:szCs w:val="22"/>
        </w:rPr>
        <w:t>e projet technologique ne doit donc pas avoir pour point d’ancrage le lycée</w:t>
      </w:r>
      <w:r w:rsidR="00EA420F" w:rsidRPr="00D242D1">
        <w:rPr>
          <w:sz w:val="22"/>
          <w:szCs w:val="22"/>
        </w:rPr>
        <w:t>)</w:t>
      </w:r>
    </w:p>
    <w:p w:rsidR="00666D81" w:rsidRPr="00D242D1" w:rsidRDefault="00EA420F" w:rsidP="00666D81">
      <w:pPr>
        <w:numPr>
          <w:ilvl w:val="0"/>
          <w:numId w:val="7"/>
        </w:numPr>
        <w:jc w:val="both"/>
        <w:rPr>
          <w:sz w:val="22"/>
          <w:szCs w:val="22"/>
        </w:rPr>
      </w:pPr>
      <w:r w:rsidRPr="00D242D1">
        <w:rPr>
          <w:sz w:val="22"/>
          <w:szCs w:val="22"/>
        </w:rPr>
        <w:t>Mobiliser</w:t>
      </w:r>
      <w:r w:rsidR="00666D81" w:rsidRPr="00D242D1">
        <w:rPr>
          <w:sz w:val="22"/>
          <w:szCs w:val="22"/>
        </w:rPr>
        <w:t xml:space="preserve"> des connaissances en biologie, ST2S, géographie… et leur utilisation transversale.</w:t>
      </w:r>
    </w:p>
    <w:p w:rsidR="00666D81" w:rsidRPr="00D242D1" w:rsidRDefault="00666D81" w:rsidP="00666D81">
      <w:pPr>
        <w:jc w:val="both"/>
        <w:rPr>
          <w:b/>
          <w:sz w:val="22"/>
          <w:szCs w:val="22"/>
        </w:rPr>
      </w:pPr>
    </w:p>
    <w:p w:rsidR="00A23DD0" w:rsidRPr="00D242D1" w:rsidRDefault="00A23DD0" w:rsidP="00666D81">
      <w:pPr>
        <w:jc w:val="both"/>
        <w:rPr>
          <w:b/>
          <w:sz w:val="22"/>
          <w:szCs w:val="22"/>
        </w:rPr>
      </w:pPr>
      <w:r w:rsidRPr="00D242D1">
        <w:rPr>
          <w:b/>
          <w:sz w:val="22"/>
          <w:szCs w:val="22"/>
        </w:rPr>
        <w:t>Quand ?</w:t>
      </w:r>
    </w:p>
    <w:p w:rsidR="00EA420F" w:rsidRPr="00D242D1" w:rsidRDefault="00A23DD0" w:rsidP="00666D81">
      <w:pPr>
        <w:jc w:val="both"/>
        <w:rPr>
          <w:sz w:val="22"/>
          <w:szCs w:val="22"/>
        </w:rPr>
      </w:pPr>
      <w:r w:rsidRPr="00D242D1">
        <w:rPr>
          <w:sz w:val="22"/>
          <w:szCs w:val="22"/>
        </w:rPr>
        <w:t xml:space="preserve">Le projet technologique devra être présenté assez tôt dans l’année aux élèves afin qu’ils puissent y réfléchir et commencer à chercher des pistes (projets sur internet, dans des structures…). </w:t>
      </w:r>
    </w:p>
    <w:p w:rsidR="00A23DD0" w:rsidRPr="00D242D1" w:rsidRDefault="00085745" w:rsidP="00666D81">
      <w:pPr>
        <w:jc w:val="both"/>
        <w:rPr>
          <w:sz w:val="22"/>
          <w:szCs w:val="22"/>
        </w:rPr>
      </w:pPr>
      <w:r>
        <w:rPr>
          <w:sz w:val="22"/>
          <w:szCs w:val="22"/>
        </w:rPr>
        <w:t>Pourquoi pas en fin</w:t>
      </w:r>
      <w:r w:rsidR="00A23DD0" w:rsidRPr="00D242D1">
        <w:rPr>
          <w:sz w:val="22"/>
          <w:szCs w:val="22"/>
        </w:rPr>
        <w:t xml:space="preserve"> de première ?</w:t>
      </w:r>
    </w:p>
    <w:p w:rsidR="00A23DD0" w:rsidRPr="00D242D1" w:rsidRDefault="00A23DD0" w:rsidP="00666D81">
      <w:pPr>
        <w:jc w:val="both"/>
        <w:rPr>
          <w:b/>
          <w:sz w:val="22"/>
          <w:szCs w:val="22"/>
        </w:rPr>
      </w:pPr>
    </w:p>
    <w:p w:rsidR="003F5C4C" w:rsidRPr="00D242D1" w:rsidRDefault="003F5C4C" w:rsidP="00666D81">
      <w:pPr>
        <w:jc w:val="both"/>
        <w:rPr>
          <w:b/>
          <w:sz w:val="22"/>
          <w:szCs w:val="22"/>
        </w:rPr>
      </w:pPr>
      <w:r w:rsidRPr="00D242D1">
        <w:rPr>
          <w:b/>
          <w:sz w:val="22"/>
          <w:szCs w:val="22"/>
        </w:rPr>
        <w:t>Horaires</w:t>
      </w:r>
      <w:r w:rsidR="00EA420F" w:rsidRPr="00D242D1">
        <w:rPr>
          <w:b/>
          <w:sz w:val="22"/>
          <w:szCs w:val="22"/>
        </w:rPr>
        <w:t xml:space="preserve"> </w:t>
      </w:r>
    </w:p>
    <w:p w:rsidR="003F5C4C" w:rsidRPr="00D242D1" w:rsidRDefault="003F5C4C" w:rsidP="00666D81">
      <w:pPr>
        <w:numPr>
          <w:ilvl w:val="0"/>
          <w:numId w:val="6"/>
        </w:numPr>
        <w:jc w:val="both"/>
        <w:rPr>
          <w:sz w:val="22"/>
          <w:szCs w:val="22"/>
        </w:rPr>
      </w:pPr>
      <w:r w:rsidRPr="00D242D1">
        <w:rPr>
          <w:sz w:val="22"/>
          <w:szCs w:val="22"/>
        </w:rPr>
        <w:t xml:space="preserve">Méthodologie </w:t>
      </w:r>
      <w:r w:rsidR="00273CC5" w:rsidRPr="00D242D1">
        <w:rPr>
          <w:sz w:val="22"/>
          <w:szCs w:val="22"/>
        </w:rPr>
        <w:t>/ pôle thématique : 4</w:t>
      </w:r>
      <w:r w:rsidRPr="00D242D1">
        <w:rPr>
          <w:sz w:val="22"/>
          <w:szCs w:val="22"/>
        </w:rPr>
        <w:t>0h </w:t>
      </w:r>
    </w:p>
    <w:p w:rsidR="003F5C4C" w:rsidRPr="00D242D1" w:rsidRDefault="003F5C4C" w:rsidP="00666D81">
      <w:pPr>
        <w:numPr>
          <w:ilvl w:val="1"/>
          <w:numId w:val="6"/>
        </w:numPr>
        <w:jc w:val="both"/>
        <w:rPr>
          <w:sz w:val="22"/>
          <w:szCs w:val="22"/>
        </w:rPr>
      </w:pPr>
      <w:r w:rsidRPr="00D242D1">
        <w:rPr>
          <w:sz w:val="22"/>
          <w:szCs w:val="22"/>
        </w:rPr>
        <w:t>Séance de présentation en début d’année</w:t>
      </w:r>
    </w:p>
    <w:p w:rsidR="003F5C4C" w:rsidRPr="00D242D1" w:rsidRDefault="003F5C4C" w:rsidP="00666D81">
      <w:pPr>
        <w:numPr>
          <w:ilvl w:val="1"/>
          <w:numId w:val="6"/>
        </w:numPr>
        <w:jc w:val="both"/>
        <w:rPr>
          <w:sz w:val="22"/>
          <w:szCs w:val="22"/>
        </w:rPr>
      </w:pPr>
      <w:r w:rsidRPr="00D242D1">
        <w:rPr>
          <w:sz w:val="22"/>
          <w:szCs w:val="22"/>
        </w:rPr>
        <w:t>Quelques séances avant les vacances de Noël</w:t>
      </w:r>
    </w:p>
    <w:p w:rsidR="003F5C4C" w:rsidRPr="00D242D1" w:rsidRDefault="00273CC5" w:rsidP="00666D81">
      <w:pPr>
        <w:numPr>
          <w:ilvl w:val="1"/>
          <w:numId w:val="6"/>
        </w:numPr>
        <w:jc w:val="both"/>
        <w:rPr>
          <w:sz w:val="22"/>
          <w:szCs w:val="22"/>
        </w:rPr>
      </w:pPr>
      <w:r w:rsidRPr="00D242D1">
        <w:rPr>
          <w:sz w:val="22"/>
          <w:szCs w:val="22"/>
        </w:rPr>
        <w:t>Autres séances p</w:t>
      </w:r>
      <w:r w:rsidR="003F5C4C" w:rsidRPr="00D242D1">
        <w:rPr>
          <w:sz w:val="22"/>
          <w:szCs w:val="22"/>
        </w:rPr>
        <w:t>rincipalement entre janvier et avril</w:t>
      </w:r>
    </w:p>
    <w:p w:rsidR="003F5C4C" w:rsidRPr="00D242D1" w:rsidRDefault="003F5C4C" w:rsidP="00666D81">
      <w:pPr>
        <w:numPr>
          <w:ilvl w:val="0"/>
          <w:numId w:val="6"/>
        </w:numPr>
        <w:jc w:val="both"/>
        <w:rPr>
          <w:sz w:val="22"/>
          <w:szCs w:val="22"/>
        </w:rPr>
      </w:pPr>
      <w:r w:rsidRPr="00D242D1">
        <w:rPr>
          <w:sz w:val="22"/>
          <w:szCs w:val="22"/>
        </w:rPr>
        <w:t>Biologie : 10h</w:t>
      </w:r>
    </w:p>
    <w:p w:rsidR="008E1052" w:rsidRPr="00D242D1" w:rsidRDefault="008E1052" w:rsidP="00666D81">
      <w:pPr>
        <w:numPr>
          <w:ilvl w:val="0"/>
          <w:numId w:val="6"/>
        </w:numPr>
        <w:jc w:val="both"/>
        <w:rPr>
          <w:sz w:val="22"/>
          <w:szCs w:val="22"/>
        </w:rPr>
      </w:pPr>
      <w:r w:rsidRPr="00D242D1">
        <w:rPr>
          <w:sz w:val="22"/>
          <w:szCs w:val="22"/>
        </w:rPr>
        <w:t>Temps personnel des élèves</w:t>
      </w:r>
    </w:p>
    <w:p w:rsidR="003F5C4C" w:rsidRPr="00D242D1" w:rsidRDefault="003F5C4C" w:rsidP="00666D81">
      <w:pPr>
        <w:ind w:left="720"/>
        <w:jc w:val="both"/>
        <w:rPr>
          <w:sz w:val="22"/>
          <w:szCs w:val="22"/>
        </w:rPr>
      </w:pPr>
    </w:p>
    <w:p w:rsidR="008E1052" w:rsidRPr="00D242D1" w:rsidRDefault="008E1052" w:rsidP="00666D81">
      <w:pPr>
        <w:jc w:val="both"/>
        <w:rPr>
          <w:b/>
          <w:sz w:val="22"/>
          <w:szCs w:val="22"/>
        </w:rPr>
      </w:pPr>
      <w:r w:rsidRPr="00D242D1">
        <w:rPr>
          <w:b/>
          <w:sz w:val="22"/>
          <w:szCs w:val="22"/>
        </w:rPr>
        <w:t>Constitution des groupes de travail</w:t>
      </w:r>
    </w:p>
    <w:p w:rsidR="008E1052" w:rsidRPr="00D242D1" w:rsidRDefault="008E1052" w:rsidP="00666D81">
      <w:pPr>
        <w:jc w:val="both"/>
        <w:rPr>
          <w:sz w:val="22"/>
          <w:szCs w:val="22"/>
        </w:rPr>
      </w:pPr>
      <w:r w:rsidRPr="00D242D1">
        <w:rPr>
          <w:sz w:val="22"/>
          <w:szCs w:val="22"/>
        </w:rPr>
        <w:t>Le projet technologique doit être mené en groupe de 3 à 5 élèves (idéal : 4 élèves)</w:t>
      </w:r>
    </w:p>
    <w:p w:rsidR="008E1052" w:rsidRPr="00D242D1" w:rsidRDefault="008E1052" w:rsidP="00666D81">
      <w:pPr>
        <w:jc w:val="both"/>
        <w:rPr>
          <w:sz w:val="22"/>
          <w:szCs w:val="22"/>
        </w:rPr>
      </w:pPr>
    </w:p>
    <w:p w:rsidR="00255F02" w:rsidRPr="00D242D1" w:rsidRDefault="00FD2F21" w:rsidP="00666D81">
      <w:pPr>
        <w:jc w:val="both"/>
        <w:rPr>
          <w:b/>
          <w:sz w:val="22"/>
          <w:szCs w:val="22"/>
        </w:rPr>
      </w:pPr>
      <w:r w:rsidRPr="00D242D1">
        <w:rPr>
          <w:b/>
          <w:sz w:val="22"/>
          <w:szCs w:val="22"/>
        </w:rPr>
        <w:t xml:space="preserve">Pistes </w:t>
      </w:r>
      <w:r w:rsidR="00EA420F" w:rsidRPr="00D242D1">
        <w:rPr>
          <w:b/>
          <w:sz w:val="22"/>
          <w:szCs w:val="22"/>
        </w:rPr>
        <w:t>de recherche de projets</w:t>
      </w:r>
    </w:p>
    <w:p w:rsidR="00EA420F" w:rsidRPr="00D242D1" w:rsidRDefault="00EA420F" w:rsidP="00EA420F">
      <w:pPr>
        <w:numPr>
          <w:ilvl w:val="0"/>
          <w:numId w:val="3"/>
        </w:numPr>
        <w:jc w:val="both"/>
        <w:rPr>
          <w:sz w:val="22"/>
          <w:szCs w:val="22"/>
        </w:rPr>
      </w:pPr>
      <w:r w:rsidRPr="00D242D1">
        <w:rPr>
          <w:sz w:val="22"/>
          <w:szCs w:val="22"/>
        </w:rPr>
        <w:t>Plusieurs groupes peuvent travailler sur un même projet, mais leur travail devra s’axer différemment.</w:t>
      </w:r>
    </w:p>
    <w:p w:rsidR="008E1052" w:rsidRPr="00D242D1" w:rsidRDefault="008E1052" w:rsidP="00666D81">
      <w:pPr>
        <w:numPr>
          <w:ilvl w:val="0"/>
          <w:numId w:val="3"/>
        </w:numPr>
        <w:jc w:val="both"/>
        <w:rPr>
          <w:sz w:val="22"/>
          <w:szCs w:val="22"/>
        </w:rPr>
      </w:pPr>
      <w:r w:rsidRPr="00D242D1">
        <w:rPr>
          <w:sz w:val="22"/>
          <w:szCs w:val="22"/>
        </w:rPr>
        <w:t>L’institution scolaire ne doit pas être le lieu de diagnostic</w:t>
      </w:r>
      <w:r w:rsidR="00085745">
        <w:rPr>
          <w:sz w:val="22"/>
          <w:szCs w:val="22"/>
        </w:rPr>
        <w:t xml:space="preserve"> ou de conception</w:t>
      </w:r>
      <w:r w:rsidR="00B8006F">
        <w:rPr>
          <w:sz w:val="22"/>
          <w:szCs w:val="22"/>
        </w:rPr>
        <w:t> : l’institution de référence doit être un organisme sanitaire et/ou social.</w:t>
      </w:r>
    </w:p>
    <w:p w:rsidR="008E1052" w:rsidRPr="00D242D1" w:rsidRDefault="008E1052" w:rsidP="00666D81">
      <w:pPr>
        <w:numPr>
          <w:ilvl w:val="0"/>
          <w:numId w:val="3"/>
        </w:numPr>
        <w:jc w:val="both"/>
        <w:rPr>
          <w:sz w:val="22"/>
          <w:szCs w:val="22"/>
        </w:rPr>
      </w:pPr>
      <w:r w:rsidRPr="00D242D1">
        <w:rPr>
          <w:sz w:val="22"/>
          <w:szCs w:val="22"/>
        </w:rPr>
        <w:t>Exclure les projets individuels et les projets de service</w:t>
      </w:r>
    </w:p>
    <w:p w:rsidR="00FD2F21" w:rsidRPr="00D242D1" w:rsidRDefault="00FD2F21" w:rsidP="00666D81">
      <w:pPr>
        <w:jc w:val="both"/>
        <w:rPr>
          <w:sz w:val="22"/>
          <w:szCs w:val="22"/>
        </w:rPr>
      </w:pPr>
    </w:p>
    <w:p w:rsidR="00255F02" w:rsidRPr="00D242D1" w:rsidRDefault="00FD2F21" w:rsidP="00666D81">
      <w:pPr>
        <w:jc w:val="both"/>
        <w:rPr>
          <w:sz w:val="22"/>
          <w:szCs w:val="22"/>
        </w:rPr>
      </w:pPr>
      <w:r w:rsidRPr="00D242D1">
        <w:rPr>
          <w:b/>
          <w:sz w:val="22"/>
          <w:szCs w:val="22"/>
        </w:rPr>
        <w:t>Support pour aider à l’évaluation de l’autonomie et de l’implication sur l’année</w:t>
      </w:r>
      <w:r w:rsidRPr="00D242D1">
        <w:rPr>
          <w:sz w:val="22"/>
          <w:szCs w:val="22"/>
        </w:rPr>
        <w:t> : cahier de bord</w:t>
      </w:r>
      <w:r w:rsidR="00EA420F" w:rsidRPr="00D242D1">
        <w:rPr>
          <w:sz w:val="22"/>
          <w:szCs w:val="22"/>
        </w:rPr>
        <w:t xml:space="preserve"> par exemple</w:t>
      </w:r>
    </w:p>
    <w:p w:rsidR="00FD2F21" w:rsidRPr="00D242D1" w:rsidRDefault="00FD2F21" w:rsidP="00666D81">
      <w:pPr>
        <w:jc w:val="both"/>
        <w:rPr>
          <w:sz w:val="22"/>
          <w:szCs w:val="22"/>
        </w:rPr>
      </w:pPr>
    </w:p>
    <w:p w:rsidR="00FD2F21" w:rsidRPr="00D242D1" w:rsidRDefault="00FD2F21" w:rsidP="00666D81">
      <w:pPr>
        <w:jc w:val="both"/>
        <w:rPr>
          <w:b/>
          <w:sz w:val="22"/>
          <w:szCs w:val="22"/>
        </w:rPr>
      </w:pPr>
      <w:r w:rsidRPr="00D242D1">
        <w:rPr>
          <w:b/>
          <w:sz w:val="22"/>
          <w:szCs w:val="22"/>
        </w:rPr>
        <w:t>Support</w:t>
      </w:r>
      <w:r w:rsidR="00273CC5" w:rsidRPr="00D242D1">
        <w:rPr>
          <w:b/>
          <w:sz w:val="22"/>
          <w:szCs w:val="22"/>
        </w:rPr>
        <w:t>s</w:t>
      </w:r>
      <w:r w:rsidRPr="00D242D1">
        <w:rPr>
          <w:b/>
          <w:sz w:val="22"/>
          <w:szCs w:val="22"/>
        </w:rPr>
        <w:t xml:space="preserve"> pour aider les élèves à auto-év</w:t>
      </w:r>
      <w:r w:rsidR="00EA420F" w:rsidRPr="00D242D1">
        <w:rPr>
          <w:b/>
          <w:sz w:val="22"/>
          <w:szCs w:val="22"/>
        </w:rPr>
        <w:t>aluer leur dossier, leur oral</w:t>
      </w:r>
    </w:p>
    <w:p w:rsidR="00FD2F21" w:rsidRPr="00D242D1" w:rsidRDefault="00FD2F21" w:rsidP="00666D81">
      <w:pPr>
        <w:numPr>
          <w:ilvl w:val="0"/>
          <w:numId w:val="2"/>
        </w:numPr>
        <w:jc w:val="both"/>
        <w:rPr>
          <w:sz w:val="22"/>
          <w:szCs w:val="22"/>
        </w:rPr>
      </w:pPr>
      <w:r w:rsidRPr="00D242D1">
        <w:rPr>
          <w:sz w:val="22"/>
          <w:szCs w:val="22"/>
        </w:rPr>
        <w:t>grilles d’auto-évaluation entre pairs pour l’oral</w:t>
      </w:r>
    </w:p>
    <w:p w:rsidR="00FD2F21" w:rsidRPr="00D242D1" w:rsidRDefault="00FD2F21" w:rsidP="00666D81">
      <w:pPr>
        <w:numPr>
          <w:ilvl w:val="0"/>
          <w:numId w:val="2"/>
        </w:numPr>
        <w:jc w:val="both"/>
        <w:rPr>
          <w:sz w:val="22"/>
          <w:szCs w:val="22"/>
        </w:rPr>
      </w:pPr>
      <w:r w:rsidRPr="00D242D1">
        <w:rPr>
          <w:sz w:val="22"/>
          <w:szCs w:val="22"/>
        </w:rPr>
        <w:t>grille auto-évaluation (</w:t>
      </w:r>
      <w:r w:rsidR="00EA420F" w:rsidRPr="00D242D1">
        <w:rPr>
          <w:sz w:val="22"/>
          <w:szCs w:val="22"/>
        </w:rPr>
        <w:t xml:space="preserve">existerait sur l’académie de </w:t>
      </w:r>
      <w:r w:rsidRPr="00D242D1">
        <w:rPr>
          <w:sz w:val="22"/>
          <w:szCs w:val="22"/>
        </w:rPr>
        <w:t>Besançon ?)</w:t>
      </w:r>
    </w:p>
    <w:p w:rsidR="00EA420F" w:rsidRPr="00D242D1" w:rsidRDefault="00EA420F" w:rsidP="00EA420F">
      <w:pPr>
        <w:jc w:val="both"/>
        <w:rPr>
          <w:sz w:val="22"/>
          <w:szCs w:val="22"/>
        </w:rPr>
      </w:pPr>
    </w:p>
    <w:p w:rsidR="00EA420F" w:rsidRPr="00D242D1" w:rsidRDefault="00EA420F" w:rsidP="00EA420F">
      <w:pPr>
        <w:jc w:val="both"/>
        <w:rPr>
          <w:b/>
          <w:sz w:val="22"/>
          <w:szCs w:val="22"/>
        </w:rPr>
      </w:pPr>
      <w:r w:rsidRPr="00D242D1">
        <w:rPr>
          <w:b/>
          <w:sz w:val="22"/>
          <w:szCs w:val="22"/>
        </w:rPr>
        <w:t>Réalisation d’un projet ?</w:t>
      </w:r>
    </w:p>
    <w:p w:rsidR="00EA420F" w:rsidRPr="00D242D1" w:rsidRDefault="00EA420F" w:rsidP="00EA420F">
      <w:pPr>
        <w:jc w:val="both"/>
        <w:rPr>
          <w:sz w:val="22"/>
          <w:szCs w:val="22"/>
        </w:rPr>
      </w:pPr>
      <w:r w:rsidRPr="00D242D1">
        <w:rPr>
          <w:sz w:val="22"/>
          <w:szCs w:val="22"/>
        </w:rPr>
        <w:t xml:space="preserve">Qu’il s’agisse du choix n°1 ou n°2, les élèves ne sont pas dans la réalisation concrète d’un projet. </w:t>
      </w:r>
    </w:p>
    <w:p w:rsidR="00EA420F" w:rsidRPr="00D242D1" w:rsidRDefault="00085745" w:rsidP="00EA420F">
      <w:pPr>
        <w:jc w:val="both"/>
        <w:rPr>
          <w:sz w:val="22"/>
          <w:szCs w:val="22"/>
        </w:rPr>
      </w:pPr>
      <w:r>
        <w:rPr>
          <w:sz w:val="22"/>
          <w:szCs w:val="22"/>
        </w:rPr>
        <w:t>Hormis le diagnostic dans le choix n°2, a</w:t>
      </w:r>
      <w:r w:rsidR="00EA420F" w:rsidRPr="00D242D1">
        <w:rPr>
          <w:sz w:val="22"/>
          <w:szCs w:val="22"/>
        </w:rPr>
        <w:t>ucune activité</w:t>
      </w:r>
      <w:r>
        <w:rPr>
          <w:sz w:val="22"/>
          <w:szCs w:val="22"/>
        </w:rPr>
        <w:t>/action</w:t>
      </w:r>
      <w:r w:rsidR="00EA420F" w:rsidRPr="00D242D1">
        <w:rPr>
          <w:sz w:val="22"/>
          <w:szCs w:val="22"/>
        </w:rPr>
        <w:t xml:space="preserve"> ne doit être menée, et au cas où elle le serait, cela doit relever de la volonté personnelle de l’élève, sur son temps personnel et ne doit en aucun cas être mentionnée dans le dossier écrit ou lors de l’oral.</w:t>
      </w:r>
      <w:r w:rsidR="00B8006F">
        <w:rPr>
          <w:sz w:val="22"/>
          <w:szCs w:val="22"/>
        </w:rPr>
        <w:t xml:space="preserve"> Cependant les élèves utilisent la démarche d’étude pour pouvoir analyser tout ou partie du projet.</w:t>
      </w:r>
    </w:p>
    <w:p w:rsidR="00EA420F" w:rsidRPr="00D242D1" w:rsidRDefault="00EA420F" w:rsidP="00666D81">
      <w:pPr>
        <w:jc w:val="both"/>
        <w:rPr>
          <w:sz w:val="22"/>
          <w:szCs w:val="22"/>
        </w:rPr>
      </w:pPr>
    </w:p>
    <w:p w:rsidR="00D242D1" w:rsidRPr="00D242D1" w:rsidRDefault="00D242D1" w:rsidP="00D242D1">
      <w:pPr>
        <w:jc w:val="both"/>
        <w:rPr>
          <w:b/>
          <w:sz w:val="22"/>
          <w:szCs w:val="22"/>
        </w:rPr>
      </w:pPr>
      <w:r w:rsidRPr="00D242D1">
        <w:rPr>
          <w:b/>
          <w:sz w:val="22"/>
          <w:szCs w:val="22"/>
        </w:rPr>
        <w:t>Professeurs : rôle d’accompagnement</w:t>
      </w:r>
    </w:p>
    <w:p w:rsidR="00D242D1" w:rsidRPr="00D242D1" w:rsidRDefault="00D242D1" w:rsidP="00D242D1">
      <w:pPr>
        <w:jc w:val="both"/>
        <w:rPr>
          <w:sz w:val="22"/>
          <w:szCs w:val="22"/>
        </w:rPr>
      </w:pPr>
      <w:r w:rsidRPr="00D242D1">
        <w:rPr>
          <w:sz w:val="22"/>
          <w:szCs w:val="22"/>
        </w:rPr>
        <w:t>Les projets seront validés par les professeurs de ST2S.</w:t>
      </w:r>
    </w:p>
    <w:p w:rsidR="00D242D1" w:rsidRPr="00D242D1" w:rsidRDefault="00D242D1" w:rsidP="00D242D1">
      <w:pPr>
        <w:jc w:val="both"/>
        <w:rPr>
          <w:sz w:val="22"/>
          <w:szCs w:val="22"/>
        </w:rPr>
      </w:pPr>
      <w:r w:rsidRPr="00D242D1">
        <w:rPr>
          <w:sz w:val="22"/>
          <w:szCs w:val="22"/>
        </w:rPr>
        <w:t>Les professeurs encadrant le projet technologique ont un rôle d’accompagnement.</w:t>
      </w:r>
    </w:p>
    <w:p w:rsidR="00D242D1" w:rsidRPr="00D242D1" w:rsidRDefault="00D242D1" w:rsidP="00D242D1">
      <w:pPr>
        <w:jc w:val="both"/>
        <w:rPr>
          <w:b/>
          <w:sz w:val="22"/>
          <w:szCs w:val="22"/>
        </w:rPr>
      </w:pPr>
    </w:p>
    <w:p w:rsidR="00D242D1" w:rsidRPr="00D242D1" w:rsidRDefault="00D242D1" w:rsidP="00D242D1">
      <w:pPr>
        <w:jc w:val="both"/>
        <w:rPr>
          <w:b/>
          <w:sz w:val="22"/>
          <w:szCs w:val="22"/>
        </w:rPr>
      </w:pPr>
      <w:r w:rsidRPr="00D242D1">
        <w:rPr>
          <w:b/>
          <w:sz w:val="22"/>
          <w:szCs w:val="22"/>
        </w:rPr>
        <w:t>Professeurs de biologie</w:t>
      </w:r>
    </w:p>
    <w:p w:rsidR="00D242D1" w:rsidRPr="00D242D1" w:rsidRDefault="00D242D1" w:rsidP="00D242D1">
      <w:pPr>
        <w:jc w:val="both"/>
        <w:rPr>
          <w:sz w:val="22"/>
          <w:szCs w:val="22"/>
        </w:rPr>
      </w:pPr>
      <w:r w:rsidRPr="00D242D1">
        <w:rPr>
          <w:sz w:val="22"/>
          <w:szCs w:val="22"/>
        </w:rPr>
        <w:t xml:space="preserve">Les professeurs de biologie interviendront sur une dizaine d’heures (heures comptabilisées dans leur progression). </w:t>
      </w:r>
    </w:p>
    <w:p w:rsidR="00D242D1" w:rsidRPr="00D242D1" w:rsidRDefault="00D242D1" w:rsidP="00D242D1">
      <w:pPr>
        <w:jc w:val="both"/>
        <w:rPr>
          <w:sz w:val="22"/>
          <w:szCs w:val="22"/>
        </w:rPr>
      </w:pPr>
      <w:r w:rsidRPr="00D242D1">
        <w:rPr>
          <w:sz w:val="22"/>
          <w:szCs w:val="22"/>
        </w:rPr>
        <w:t xml:space="preserve">Ils seront inclus dans le projet technologique dès la présentation de celui-ci aux élèves </w:t>
      </w:r>
      <w:r w:rsidR="00085745">
        <w:rPr>
          <w:sz w:val="22"/>
          <w:szCs w:val="22"/>
        </w:rPr>
        <w:t>et</w:t>
      </w:r>
      <w:r w:rsidRPr="00D242D1">
        <w:rPr>
          <w:sz w:val="22"/>
          <w:szCs w:val="22"/>
        </w:rPr>
        <w:t xml:space="preserve"> seront tenus informés des </w:t>
      </w:r>
      <w:r w:rsidR="00085745">
        <w:rPr>
          <w:sz w:val="22"/>
          <w:szCs w:val="22"/>
        </w:rPr>
        <w:t>projets choisis par les élèves (par consultation du cahier de bord ou échanges avec les professeurs de ST2S).</w:t>
      </w:r>
    </w:p>
    <w:p w:rsidR="00D242D1" w:rsidRPr="00D242D1" w:rsidRDefault="00085745" w:rsidP="00D242D1">
      <w:pPr>
        <w:jc w:val="both"/>
        <w:rPr>
          <w:sz w:val="22"/>
          <w:szCs w:val="22"/>
        </w:rPr>
      </w:pPr>
      <w:r>
        <w:rPr>
          <w:sz w:val="22"/>
          <w:szCs w:val="22"/>
        </w:rPr>
        <w:t>L</w:t>
      </w:r>
      <w:r w:rsidR="00D242D1" w:rsidRPr="00D242D1">
        <w:rPr>
          <w:sz w:val="22"/>
          <w:szCs w:val="22"/>
        </w:rPr>
        <w:t>eurs séances consacrées au projet technologique interviendront plus tard dans l’année.</w:t>
      </w:r>
    </w:p>
    <w:p w:rsidR="00D242D1" w:rsidRPr="00D242D1" w:rsidRDefault="00D242D1" w:rsidP="00D242D1">
      <w:pPr>
        <w:jc w:val="both"/>
        <w:rPr>
          <w:sz w:val="22"/>
          <w:szCs w:val="22"/>
        </w:rPr>
      </w:pPr>
      <w:r w:rsidRPr="00D242D1">
        <w:rPr>
          <w:sz w:val="22"/>
          <w:szCs w:val="22"/>
        </w:rPr>
        <w:t>Voici leurs interventions possibles :</w:t>
      </w:r>
    </w:p>
    <w:p w:rsidR="00D242D1" w:rsidRPr="00D242D1" w:rsidRDefault="00D242D1" w:rsidP="00D242D1">
      <w:pPr>
        <w:numPr>
          <w:ilvl w:val="0"/>
          <w:numId w:val="2"/>
        </w:numPr>
        <w:jc w:val="both"/>
        <w:rPr>
          <w:sz w:val="22"/>
          <w:szCs w:val="22"/>
        </w:rPr>
      </w:pPr>
      <w:r w:rsidRPr="00D242D1">
        <w:rPr>
          <w:sz w:val="22"/>
          <w:szCs w:val="22"/>
        </w:rPr>
        <w:t>« Entretiens » : le groupe d’élèves exposera oralement son pr</w:t>
      </w:r>
      <w:r w:rsidR="00085745">
        <w:rPr>
          <w:sz w:val="22"/>
          <w:szCs w:val="22"/>
        </w:rPr>
        <w:t>ojet.</w:t>
      </w:r>
    </w:p>
    <w:p w:rsidR="00D242D1" w:rsidRPr="00D242D1" w:rsidRDefault="00D242D1" w:rsidP="00D242D1">
      <w:pPr>
        <w:jc w:val="both"/>
        <w:rPr>
          <w:sz w:val="22"/>
          <w:szCs w:val="22"/>
        </w:rPr>
      </w:pPr>
      <w:r w:rsidRPr="00D242D1">
        <w:rPr>
          <w:sz w:val="22"/>
          <w:szCs w:val="22"/>
        </w:rPr>
        <w:t xml:space="preserve">Grâce à son regard extérieur (« candide »), le professeur de biologie vérifiera la logique de la démarche, la structure de la réflexion, la présence des différentes étapes de la démarche. Suite à cette présentation, il pourra conseiller/guider les élèves (lacunes, défauts, compléments à apporter, conseils sur l’attitude à l’oral…). </w:t>
      </w:r>
    </w:p>
    <w:p w:rsidR="00D242D1" w:rsidRPr="00D242D1" w:rsidRDefault="00D242D1" w:rsidP="00D242D1">
      <w:pPr>
        <w:jc w:val="both"/>
        <w:rPr>
          <w:sz w:val="22"/>
          <w:szCs w:val="22"/>
        </w:rPr>
      </w:pPr>
      <w:r w:rsidRPr="00D242D1">
        <w:rPr>
          <w:sz w:val="22"/>
          <w:szCs w:val="22"/>
        </w:rPr>
        <w:t xml:space="preserve">Il serait intéressant qu’un bilan rapide soit </w:t>
      </w:r>
      <w:r w:rsidR="00085745">
        <w:rPr>
          <w:sz w:val="22"/>
          <w:szCs w:val="22"/>
        </w:rPr>
        <w:t xml:space="preserve">noté sur le cahier de bord </w:t>
      </w:r>
      <w:r w:rsidRPr="00D242D1">
        <w:rPr>
          <w:sz w:val="22"/>
          <w:szCs w:val="22"/>
        </w:rPr>
        <w:t xml:space="preserve">afin qu’il y ait une </w:t>
      </w:r>
      <w:r w:rsidR="00085745">
        <w:rPr>
          <w:sz w:val="22"/>
          <w:szCs w:val="22"/>
        </w:rPr>
        <w:t>trace du suivi</w:t>
      </w:r>
      <w:r w:rsidRPr="00D242D1">
        <w:rPr>
          <w:sz w:val="22"/>
          <w:szCs w:val="22"/>
        </w:rPr>
        <w:t xml:space="preserve"> (en vue de l’évaluation finale sur la conduite du projet).</w:t>
      </w:r>
    </w:p>
    <w:p w:rsidR="00D242D1" w:rsidRPr="00D242D1" w:rsidRDefault="00D242D1" w:rsidP="00D242D1">
      <w:pPr>
        <w:jc w:val="both"/>
        <w:rPr>
          <w:sz w:val="22"/>
          <w:szCs w:val="22"/>
        </w:rPr>
      </w:pPr>
      <w:r w:rsidRPr="00D242D1">
        <w:rPr>
          <w:sz w:val="22"/>
          <w:szCs w:val="22"/>
        </w:rPr>
        <w:t>Durant ces temps, les autres élèves de la classe seront en autonomie (salle informatique, sortie sur le terrain…)</w:t>
      </w:r>
    </w:p>
    <w:p w:rsidR="00D242D1" w:rsidRPr="00D242D1" w:rsidRDefault="00D242D1" w:rsidP="00D242D1">
      <w:pPr>
        <w:numPr>
          <w:ilvl w:val="0"/>
          <w:numId w:val="2"/>
        </w:numPr>
        <w:jc w:val="both"/>
        <w:rPr>
          <w:sz w:val="22"/>
          <w:szCs w:val="22"/>
        </w:rPr>
      </w:pPr>
      <w:r w:rsidRPr="00D242D1">
        <w:rPr>
          <w:sz w:val="22"/>
          <w:szCs w:val="22"/>
        </w:rPr>
        <w:lastRenderedPageBreak/>
        <w:t>Soutien à la conception de l’outil numérique qui sera utilisé lors de la soutenance (conseils, accompagnement).</w:t>
      </w:r>
    </w:p>
    <w:p w:rsidR="00040B41" w:rsidRPr="00D242D1" w:rsidRDefault="00040B41" w:rsidP="00666D81">
      <w:pPr>
        <w:jc w:val="both"/>
        <w:rPr>
          <w:b/>
          <w:sz w:val="22"/>
          <w:szCs w:val="22"/>
          <w:u w:val="single"/>
        </w:rPr>
      </w:pPr>
      <w:r w:rsidRPr="00D242D1">
        <w:rPr>
          <w:b/>
          <w:sz w:val="22"/>
          <w:szCs w:val="22"/>
          <w:u w:val="single"/>
        </w:rPr>
        <w:t>Choix 1 : Analyse de tout ou partie d’un projet</w:t>
      </w:r>
    </w:p>
    <w:p w:rsidR="003F012E" w:rsidRPr="00D242D1" w:rsidRDefault="003F012E" w:rsidP="00666D81">
      <w:pPr>
        <w:jc w:val="both"/>
        <w:rPr>
          <w:sz w:val="22"/>
          <w:szCs w:val="22"/>
        </w:rPr>
      </w:pPr>
      <w:r w:rsidRPr="00D242D1">
        <w:rPr>
          <w:sz w:val="22"/>
          <w:szCs w:val="22"/>
        </w:rPr>
        <w:t>Le projet doit obligatoirement être porté par une structure sanitaire et/ou sociale (exclusion de tous les établissements scolaires).</w:t>
      </w:r>
    </w:p>
    <w:p w:rsidR="003F012E" w:rsidRPr="00D242D1" w:rsidRDefault="008906A9" w:rsidP="00666D81">
      <w:pPr>
        <w:jc w:val="both"/>
        <w:rPr>
          <w:sz w:val="22"/>
          <w:szCs w:val="22"/>
        </w:rPr>
      </w:pPr>
      <w:r w:rsidRPr="00D242D1">
        <w:rPr>
          <w:sz w:val="22"/>
          <w:szCs w:val="22"/>
        </w:rPr>
        <w:t xml:space="preserve">Le projet peut être terminé ou en cours de réalisation par la structure. Dans le second cas, les élèves </w:t>
      </w:r>
      <w:r w:rsidR="00B8006F">
        <w:rPr>
          <w:sz w:val="22"/>
          <w:szCs w:val="22"/>
        </w:rPr>
        <w:t>analyseront le début du projet, mais ils doivent se renseigner sur l’évaluation prévue.</w:t>
      </w:r>
    </w:p>
    <w:p w:rsidR="00C108E7" w:rsidRPr="00D242D1" w:rsidRDefault="00C108E7" w:rsidP="00666D81">
      <w:pPr>
        <w:jc w:val="both"/>
        <w:rPr>
          <w:sz w:val="22"/>
          <w:szCs w:val="22"/>
        </w:rPr>
      </w:pPr>
      <w:r w:rsidRPr="00D242D1">
        <w:rPr>
          <w:sz w:val="22"/>
          <w:szCs w:val="22"/>
        </w:rPr>
        <w:t>Pour analyser le projet, les élèves seront amenés à prendre contact avec la structure, le comité de pilotage, se renseigner sur les différents contextes…</w:t>
      </w:r>
    </w:p>
    <w:p w:rsidR="003F012E" w:rsidRPr="00D242D1" w:rsidRDefault="003F012E" w:rsidP="00666D81">
      <w:pPr>
        <w:jc w:val="both"/>
        <w:rPr>
          <w:sz w:val="22"/>
          <w:szCs w:val="22"/>
        </w:rPr>
      </w:pPr>
    </w:p>
    <w:p w:rsidR="00040B41" w:rsidRPr="00D242D1" w:rsidRDefault="008906A9" w:rsidP="00666D81">
      <w:pPr>
        <w:jc w:val="both"/>
        <w:rPr>
          <w:b/>
          <w:sz w:val="22"/>
          <w:szCs w:val="22"/>
        </w:rPr>
      </w:pPr>
      <w:r w:rsidRPr="00D242D1">
        <w:rPr>
          <w:b/>
          <w:sz w:val="22"/>
          <w:szCs w:val="22"/>
        </w:rPr>
        <w:t>Axes d’analyse possibles :</w:t>
      </w:r>
    </w:p>
    <w:p w:rsidR="008906A9" w:rsidRPr="00D242D1" w:rsidRDefault="008906A9" w:rsidP="00666D81">
      <w:pPr>
        <w:numPr>
          <w:ilvl w:val="0"/>
          <w:numId w:val="5"/>
        </w:numPr>
        <w:jc w:val="both"/>
        <w:rPr>
          <w:sz w:val="22"/>
          <w:szCs w:val="22"/>
        </w:rPr>
      </w:pPr>
      <w:r w:rsidRPr="00D242D1">
        <w:rPr>
          <w:sz w:val="22"/>
          <w:szCs w:val="22"/>
        </w:rPr>
        <w:t>L’organisation</w:t>
      </w:r>
      <w:r w:rsidR="003F5C4C" w:rsidRPr="00D242D1">
        <w:rPr>
          <w:sz w:val="22"/>
          <w:szCs w:val="22"/>
        </w:rPr>
        <w:t xml:space="preserve"> / la structure</w:t>
      </w:r>
    </w:p>
    <w:p w:rsidR="008906A9" w:rsidRPr="00D242D1" w:rsidRDefault="008906A9" w:rsidP="00666D81">
      <w:pPr>
        <w:numPr>
          <w:ilvl w:val="0"/>
          <w:numId w:val="5"/>
        </w:numPr>
        <w:jc w:val="both"/>
        <w:rPr>
          <w:sz w:val="22"/>
          <w:szCs w:val="22"/>
        </w:rPr>
      </w:pPr>
      <w:r w:rsidRPr="00D242D1">
        <w:rPr>
          <w:sz w:val="22"/>
          <w:szCs w:val="22"/>
        </w:rPr>
        <w:t>Le contexte du projet : économique, politique, géographique…</w:t>
      </w:r>
    </w:p>
    <w:p w:rsidR="003F5C4C" w:rsidRPr="00D242D1" w:rsidRDefault="003F5C4C" w:rsidP="00666D81">
      <w:pPr>
        <w:numPr>
          <w:ilvl w:val="0"/>
          <w:numId w:val="5"/>
        </w:numPr>
        <w:jc w:val="both"/>
        <w:rPr>
          <w:sz w:val="22"/>
          <w:szCs w:val="22"/>
        </w:rPr>
      </w:pPr>
      <w:r w:rsidRPr="00D242D1">
        <w:rPr>
          <w:sz w:val="22"/>
          <w:szCs w:val="22"/>
        </w:rPr>
        <w:t>Le diagnostic (outils utilisés, exploitation, lieu...)</w:t>
      </w:r>
    </w:p>
    <w:p w:rsidR="00273CC5" w:rsidRPr="00D242D1" w:rsidRDefault="00273CC5" w:rsidP="00666D81">
      <w:pPr>
        <w:jc w:val="both"/>
        <w:rPr>
          <w:i/>
          <w:sz w:val="22"/>
          <w:szCs w:val="22"/>
        </w:rPr>
      </w:pPr>
      <w:r w:rsidRPr="00D242D1">
        <w:rPr>
          <w:i/>
          <w:sz w:val="22"/>
          <w:szCs w:val="22"/>
        </w:rPr>
        <w:t>Exemple de travail autour du diagnostic : si celui-ci est absent dans la démarche de projet étudié</w:t>
      </w:r>
      <w:r w:rsidR="00085745">
        <w:rPr>
          <w:i/>
          <w:sz w:val="22"/>
          <w:szCs w:val="22"/>
        </w:rPr>
        <w:t>e</w:t>
      </w:r>
      <w:r w:rsidRPr="00D242D1">
        <w:rPr>
          <w:i/>
          <w:sz w:val="22"/>
          <w:szCs w:val="22"/>
        </w:rPr>
        <w:t>, les élèves peuvent expliquer ce qui aurait pu être fait mais sans le concevoir.</w:t>
      </w:r>
    </w:p>
    <w:p w:rsidR="00C108E7" w:rsidRPr="00D242D1" w:rsidRDefault="00C108E7" w:rsidP="00666D81">
      <w:pPr>
        <w:numPr>
          <w:ilvl w:val="0"/>
          <w:numId w:val="5"/>
        </w:numPr>
        <w:jc w:val="both"/>
        <w:rPr>
          <w:sz w:val="22"/>
          <w:szCs w:val="22"/>
        </w:rPr>
      </w:pPr>
      <w:r w:rsidRPr="00D242D1">
        <w:rPr>
          <w:sz w:val="22"/>
          <w:szCs w:val="22"/>
        </w:rPr>
        <w:t>La fiabilité</w:t>
      </w:r>
    </w:p>
    <w:p w:rsidR="008906A9" w:rsidRPr="00D242D1" w:rsidRDefault="008906A9" w:rsidP="00666D81">
      <w:pPr>
        <w:numPr>
          <w:ilvl w:val="0"/>
          <w:numId w:val="5"/>
        </w:numPr>
        <w:jc w:val="both"/>
        <w:rPr>
          <w:sz w:val="22"/>
          <w:szCs w:val="22"/>
        </w:rPr>
      </w:pPr>
      <w:r w:rsidRPr="00D242D1">
        <w:rPr>
          <w:sz w:val="22"/>
          <w:szCs w:val="22"/>
        </w:rPr>
        <w:t>Le partenariat</w:t>
      </w:r>
    </w:p>
    <w:p w:rsidR="008906A9" w:rsidRPr="00D242D1" w:rsidRDefault="008906A9" w:rsidP="00666D81">
      <w:pPr>
        <w:numPr>
          <w:ilvl w:val="0"/>
          <w:numId w:val="5"/>
        </w:numPr>
        <w:jc w:val="both"/>
        <w:rPr>
          <w:sz w:val="22"/>
          <w:szCs w:val="22"/>
        </w:rPr>
      </w:pPr>
      <w:r w:rsidRPr="00D242D1">
        <w:rPr>
          <w:sz w:val="22"/>
          <w:szCs w:val="22"/>
        </w:rPr>
        <w:t xml:space="preserve">Les rôles des acteurs, leurs relations, leurs modes de communication </w:t>
      </w:r>
    </w:p>
    <w:p w:rsidR="003F5C4C" w:rsidRPr="00D242D1" w:rsidRDefault="003F5C4C" w:rsidP="00666D81">
      <w:pPr>
        <w:numPr>
          <w:ilvl w:val="0"/>
          <w:numId w:val="5"/>
        </w:numPr>
        <w:jc w:val="both"/>
        <w:rPr>
          <w:sz w:val="22"/>
          <w:szCs w:val="22"/>
        </w:rPr>
      </w:pPr>
      <w:r w:rsidRPr="00D242D1">
        <w:rPr>
          <w:sz w:val="22"/>
          <w:szCs w:val="22"/>
        </w:rPr>
        <w:t>L’évaluation (outils utilisés, indicateurs pertinents</w:t>
      </w:r>
      <w:r w:rsidR="00C108E7" w:rsidRPr="00D242D1">
        <w:rPr>
          <w:sz w:val="22"/>
          <w:szCs w:val="22"/>
        </w:rPr>
        <w:t>, analyse des résultats</w:t>
      </w:r>
      <w:r w:rsidRPr="00D242D1">
        <w:rPr>
          <w:sz w:val="22"/>
          <w:szCs w:val="22"/>
        </w:rPr>
        <w:t>…)</w:t>
      </w:r>
    </w:p>
    <w:p w:rsidR="003F5C4C" w:rsidRPr="00D242D1" w:rsidRDefault="003F5C4C" w:rsidP="00666D81">
      <w:pPr>
        <w:numPr>
          <w:ilvl w:val="0"/>
          <w:numId w:val="5"/>
        </w:numPr>
        <w:jc w:val="both"/>
        <w:rPr>
          <w:sz w:val="22"/>
          <w:szCs w:val="22"/>
        </w:rPr>
      </w:pPr>
      <w:r w:rsidRPr="00D242D1">
        <w:rPr>
          <w:sz w:val="22"/>
          <w:szCs w:val="22"/>
        </w:rPr>
        <w:t>La valorisation du projet</w:t>
      </w:r>
      <w:r w:rsidR="00C108E7" w:rsidRPr="00D242D1">
        <w:rPr>
          <w:sz w:val="22"/>
          <w:szCs w:val="22"/>
        </w:rPr>
        <w:t>, les stratégies de communication autour du projet</w:t>
      </w:r>
    </w:p>
    <w:p w:rsidR="003F5C4C" w:rsidRPr="00D242D1" w:rsidRDefault="003F5C4C" w:rsidP="00666D81">
      <w:pPr>
        <w:numPr>
          <w:ilvl w:val="0"/>
          <w:numId w:val="5"/>
        </w:numPr>
        <w:jc w:val="both"/>
        <w:rPr>
          <w:sz w:val="22"/>
          <w:szCs w:val="22"/>
        </w:rPr>
      </w:pPr>
      <w:r w:rsidRPr="00D242D1">
        <w:rPr>
          <w:sz w:val="22"/>
          <w:szCs w:val="22"/>
        </w:rPr>
        <w:t>La remédiation</w:t>
      </w:r>
    </w:p>
    <w:p w:rsidR="008906A9" w:rsidRPr="00D242D1" w:rsidRDefault="008906A9" w:rsidP="00666D81">
      <w:pPr>
        <w:numPr>
          <w:ilvl w:val="0"/>
          <w:numId w:val="5"/>
        </w:numPr>
        <w:jc w:val="both"/>
        <w:rPr>
          <w:sz w:val="22"/>
          <w:szCs w:val="22"/>
        </w:rPr>
      </w:pPr>
      <w:r w:rsidRPr="00D242D1">
        <w:rPr>
          <w:sz w:val="22"/>
          <w:szCs w:val="22"/>
        </w:rPr>
        <w:t>Les outils utilisés (utilité par rapport à la démarche, conception, exploitation, diffusion, autres outils possibles…)</w:t>
      </w:r>
    </w:p>
    <w:p w:rsidR="00273CC5" w:rsidRPr="00D242D1" w:rsidRDefault="00273CC5" w:rsidP="00666D81">
      <w:pPr>
        <w:jc w:val="both"/>
        <w:rPr>
          <w:sz w:val="22"/>
          <w:szCs w:val="22"/>
        </w:rPr>
      </w:pPr>
    </w:p>
    <w:p w:rsidR="003F5C4C" w:rsidRPr="00D242D1" w:rsidRDefault="003F5C4C" w:rsidP="00666D81">
      <w:pPr>
        <w:jc w:val="both"/>
        <w:rPr>
          <w:sz w:val="22"/>
          <w:szCs w:val="22"/>
        </w:rPr>
      </w:pPr>
      <w:r w:rsidRPr="00D242D1">
        <w:rPr>
          <w:sz w:val="22"/>
          <w:szCs w:val="22"/>
        </w:rPr>
        <w:t>Aucun outil</w:t>
      </w:r>
      <w:r w:rsidR="00B8006F">
        <w:rPr>
          <w:sz w:val="22"/>
          <w:szCs w:val="22"/>
        </w:rPr>
        <w:t xml:space="preserve"> concernant le projet</w:t>
      </w:r>
      <w:r w:rsidRPr="00D242D1">
        <w:rPr>
          <w:sz w:val="22"/>
          <w:szCs w:val="22"/>
        </w:rPr>
        <w:t xml:space="preserve"> n’est à construire, les élèves doivent uniquement être capables de l</w:t>
      </w:r>
      <w:r w:rsidR="00C108E7" w:rsidRPr="00D242D1">
        <w:rPr>
          <w:sz w:val="22"/>
          <w:szCs w:val="22"/>
        </w:rPr>
        <w:t>es proposer et de les justifier, d’expliquer ce qui pourrait être fait pour compléter le projet.</w:t>
      </w:r>
      <w:r w:rsidR="00B8006F">
        <w:rPr>
          <w:sz w:val="22"/>
          <w:szCs w:val="22"/>
        </w:rPr>
        <w:t xml:space="preserve"> Par contre les élèves peuvent construire des outils pour mieux analyser tout ou partie de la démarche de projet.</w:t>
      </w:r>
    </w:p>
    <w:p w:rsidR="00C108E7" w:rsidRPr="00D242D1" w:rsidRDefault="00C108E7" w:rsidP="00666D81">
      <w:pPr>
        <w:jc w:val="both"/>
        <w:rPr>
          <w:sz w:val="22"/>
          <w:szCs w:val="22"/>
        </w:rPr>
      </w:pPr>
    </w:p>
    <w:p w:rsidR="00C108E7" w:rsidRPr="00D242D1" w:rsidRDefault="00C108E7" w:rsidP="00666D81">
      <w:pPr>
        <w:jc w:val="both"/>
        <w:rPr>
          <w:b/>
          <w:sz w:val="22"/>
          <w:szCs w:val="22"/>
        </w:rPr>
      </w:pPr>
      <w:r w:rsidRPr="00D242D1">
        <w:rPr>
          <w:b/>
          <w:sz w:val="22"/>
          <w:szCs w:val="22"/>
        </w:rPr>
        <w:t>A éviter :</w:t>
      </w:r>
    </w:p>
    <w:p w:rsidR="00C108E7" w:rsidRPr="00D242D1" w:rsidRDefault="00C108E7" w:rsidP="00666D81">
      <w:pPr>
        <w:numPr>
          <w:ilvl w:val="0"/>
          <w:numId w:val="5"/>
        </w:numPr>
        <w:jc w:val="both"/>
        <w:rPr>
          <w:sz w:val="22"/>
          <w:szCs w:val="22"/>
        </w:rPr>
      </w:pPr>
      <w:r w:rsidRPr="00D242D1">
        <w:rPr>
          <w:sz w:val="22"/>
          <w:szCs w:val="22"/>
        </w:rPr>
        <w:t>L’exposé (reprise des cours de biologie, ST2S…) : il faut présenter une démarche</w:t>
      </w:r>
    </w:p>
    <w:p w:rsidR="00C108E7" w:rsidRPr="00D242D1" w:rsidRDefault="00C108E7" w:rsidP="00666D81">
      <w:pPr>
        <w:numPr>
          <w:ilvl w:val="0"/>
          <w:numId w:val="5"/>
        </w:numPr>
        <w:jc w:val="both"/>
        <w:rPr>
          <w:sz w:val="22"/>
          <w:szCs w:val="22"/>
        </w:rPr>
      </w:pPr>
      <w:r w:rsidRPr="00D242D1">
        <w:rPr>
          <w:sz w:val="22"/>
          <w:szCs w:val="22"/>
        </w:rPr>
        <w:t>La description sans analyse : les élèves doivent « décortiquer » chaque partie du projet et les mettre en lien afin de montrer la cohérence de l’ensemble ; par exemple le lien entre les besoins/objectifs, objectifs/actions…</w:t>
      </w:r>
    </w:p>
    <w:p w:rsidR="00C108E7" w:rsidRPr="00D242D1" w:rsidRDefault="00C108E7" w:rsidP="00666D81">
      <w:pPr>
        <w:numPr>
          <w:ilvl w:val="0"/>
          <w:numId w:val="5"/>
        </w:numPr>
        <w:jc w:val="both"/>
        <w:rPr>
          <w:sz w:val="22"/>
          <w:szCs w:val="22"/>
        </w:rPr>
      </w:pPr>
      <w:r w:rsidRPr="00D242D1">
        <w:rPr>
          <w:sz w:val="22"/>
          <w:szCs w:val="22"/>
        </w:rPr>
        <w:t>Une analyse trop restreinte (un seul aspect du projet par exemple)</w:t>
      </w:r>
    </w:p>
    <w:p w:rsidR="00C108E7" w:rsidRPr="00D242D1" w:rsidRDefault="00C108E7" w:rsidP="00666D81">
      <w:pPr>
        <w:numPr>
          <w:ilvl w:val="0"/>
          <w:numId w:val="5"/>
        </w:numPr>
        <w:jc w:val="both"/>
        <w:rPr>
          <w:sz w:val="22"/>
          <w:szCs w:val="22"/>
        </w:rPr>
      </w:pPr>
      <w:r w:rsidRPr="00D242D1">
        <w:rPr>
          <w:sz w:val="22"/>
          <w:szCs w:val="22"/>
        </w:rPr>
        <w:t>Trop détailler l’aspect financier</w:t>
      </w:r>
      <w:r w:rsidR="00B8006F">
        <w:rPr>
          <w:sz w:val="22"/>
          <w:szCs w:val="22"/>
        </w:rPr>
        <w:t xml:space="preserve"> (ce qui est important c’est de repérer les logiques partenariales en lien avec les financements.</w:t>
      </w:r>
    </w:p>
    <w:p w:rsidR="00C108E7" w:rsidRDefault="00C108E7" w:rsidP="00666D81">
      <w:pPr>
        <w:jc w:val="both"/>
        <w:rPr>
          <w:sz w:val="22"/>
          <w:szCs w:val="22"/>
        </w:rPr>
      </w:pPr>
    </w:p>
    <w:p w:rsidR="00D242D1" w:rsidRDefault="00D242D1" w:rsidP="00666D81">
      <w:pPr>
        <w:jc w:val="both"/>
        <w:rPr>
          <w:sz w:val="22"/>
          <w:szCs w:val="22"/>
        </w:rPr>
      </w:pPr>
    </w:p>
    <w:p w:rsidR="00D242D1" w:rsidRPr="00D242D1" w:rsidRDefault="00D242D1" w:rsidP="00666D81">
      <w:pPr>
        <w:jc w:val="both"/>
        <w:rPr>
          <w:sz w:val="22"/>
          <w:szCs w:val="22"/>
        </w:rPr>
      </w:pPr>
    </w:p>
    <w:p w:rsidR="008906A9" w:rsidRPr="00D242D1" w:rsidRDefault="008906A9" w:rsidP="00666D81">
      <w:pPr>
        <w:jc w:val="both"/>
        <w:rPr>
          <w:sz w:val="22"/>
          <w:szCs w:val="22"/>
        </w:rPr>
      </w:pPr>
    </w:p>
    <w:p w:rsidR="00040B41" w:rsidRPr="00D242D1" w:rsidRDefault="00040B41" w:rsidP="00666D81">
      <w:pPr>
        <w:jc w:val="both"/>
        <w:rPr>
          <w:b/>
          <w:sz w:val="22"/>
          <w:szCs w:val="22"/>
          <w:u w:val="single"/>
        </w:rPr>
      </w:pPr>
      <w:r w:rsidRPr="00D242D1">
        <w:rPr>
          <w:b/>
          <w:sz w:val="22"/>
          <w:szCs w:val="22"/>
          <w:u w:val="single"/>
        </w:rPr>
        <w:t>Choix 2 : Conception d’un projet</w:t>
      </w:r>
    </w:p>
    <w:p w:rsidR="008A31F4" w:rsidRPr="00D242D1" w:rsidRDefault="008A31F4" w:rsidP="00666D81">
      <w:pPr>
        <w:jc w:val="both"/>
        <w:rPr>
          <w:sz w:val="22"/>
          <w:szCs w:val="22"/>
        </w:rPr>
      </w:pPr>
      <w:r w:rsidRPr="00D242D1">
        <w:rPr>
          <w:sz w:val="22"/>
          <w:szCs w:val="22"/>
        </w:rPr>
        <w:t xml:space="preserve">L’orientation du </w:t>
      </w:r>
      <w:r w:rsidR="00085745">
        <w:rPr>
          <w:sz w:val="22"/>
          <w:szCs w:val="22"/>
        </w:rPr>
        <w:t xml:space="preserve">choix n°2 du </w:t>
      </w:r>
      <w:r w:rsidRPr="00D242D1">
        <w:rPr>
          <w:sz w:val="22"/>
          <w:szCs w:val="22"/>
        </w:rPr>
        <w:t>projet technologique peut partir de questionnement autour d’un thème, d’un public, d’un lieu.</w:t>
      </w:r>
    </w:p>
    <w:p w:rsidR="008A31F4" w:rsidRPr="00D242D1" w:rsidRDefault="008A31F4" w:rsidP="00666D81">
      <w:pPr>
        <w:jc w:val="both"/>
        <w:rPr>
          <w:sz w:val="22"/>
          <w:szCs w:val="22"/>
        </w:rPr>
      </w:pPr>
      <w:r w:rsidRPr="00D242D1">
        <w:rPr>
          <w:sz w:val="22"/>
          <w:szCs w:val="22"/>
        </w:rPr>
        <w:t>Ne pas choisir de projet trop ambitieux.</w:t>
      </w:r>
    </w:p>
    <w:p w:rsidR="008A31F4" w:rsidRPr="00D242D1" w:rsidRDefault="008A31F4" w:rsidP="00666D81">
      <w:pPr>
        <w:jc w:val="both"/>
        <w:rPr>
          <w:sz w:val="22"/>
          <w:szCs w:val="22"/>
        </w:rPr>
      </w:pPr>
      <w:r w:rsidRPr="00D242D1">
        <w:rPr>
          <w:sz w:val="22"/>
          <w:szCs w:val="22"/>
        </w:rPr>
        <w:t>Attention dans le choix des stru</w:t>
      </w:r>
      <w:r w:rsidR="00085745">
        <w:rPr>
          <w:sz w:val="22"/>
          <w:szCs w:val="22"/>
        </w:rPr>
        <w:t>ctures (valeurs, éthique…).</w:t>
      </w:r>
    </w:p>
    <w:p w:rsidR="008A31F4" w:rsidRDefault="008A31F4" w:rsidP="00666D81">
      <w:pPr>
        <w:jc w:val="both"/>
        <w:rPr>
          <w:sz w:val="22"/>
          <w:szCs w:val="22"/>
        </w:rPr>
      </w:pPr>
      <w:r w:rsidRPr="00D242D1">
        <w:rPr>
          <w:sz w:val="22"/>
          <w:szCs w:val="22"/>
        </w:rPr>
        <w:t>Penser à informer la structure de l’enquête (rôle des élèves, intervention du lycée, chef des travaux…)</w:t>
      </w:r>
    </w:p>
    <w:p w:rsidR="00085745" w:rsidRPr="00D242D1" w:rsidRDefault="00085745" w:rsidP="00666D81">
      <w:pPr>
        <w:jc w:val="both"/>
        <w:rPr>
          <w:sz w:val="22"/>
          <w:szCs w:val="22"/>
        </w:rPr>
      </w:pPr>
    </w:p>
    <w:p w:rsidR="00040B41" w:rsidRPr="00D242D1" w:rsidRDefault="00040B41" w:rsidP="00666D81">
      <w:pPr>
        <w:numPr>
          <w:ilvl w:val="0"/>
          <w:numId w:val="2"/>
        </w:numPr>
        <w:jc w:val="both"/>
        <w:rPr>
          <w:sz w:val="22"/>
          <w:szCs w:val="22"/>
        </w:rPr>
      </w:pPr>
      <w:r w:rsidRPr="00D242D1">
        <w:rPr>
          <w:sz w:val="22"/>
          <w:szCs w:val="22"/>
          <w:u w:val="single"/>
        </w:rPr>
        <w:t>1</w:t>
      </w:r>
      <w:r w:rsidRPr="00D242D1">
        <w:rPr>
          <w:sz w:val="22"/>
          <w:szCs w:val="22"/>
          <w:u w:val="single"/>
          <w:vertAlign w:val="superscript"/>
        </w:rPr>
        <w:t>ère</w:t>
      </w:r>
      <w:r w:rsidRPr="00D242D1">
        <w:rPr>
          <w:sz w:val="22"/>
          <w:szCs w:val="22"/>
          <w:u w:val="single"/>
        </w:rPr>
        <w:t xml:space="preserve"> étape</w:t>
      </w:r>
      <w:r w:rsidRPr="00D242D1">
        <w:rPr>
          <w:sz w:val="22"/>
          <w:szCs w:val="22"/>
        </w:rPr>
        <w:t> : faire le diagnostic sur le terrain (</w:t>
      </w:r>
      <w:r w:rsidR="008A31F4" w:rsidRPr="00D242D1">
        <w:rPr>
          <w:sz w:val="22"/>
          <w:szCs w:val="22"/>
        </w:rPr>
        <w:t xml:space="preserve">choix du public cible, </w:t>
      </w:r>
      <w:r w:rsidRPr="00D242D1">
        <w:rPr>
          <w:sz w:val="22"/>
          <w:szCs w:val="22"/>
        </w:rPr>
        <w:t>réalisation d’outils</w:t>
      </w:r>
      <w:r w:rsidR="008A31F4" w:rsidRPr="00D242D1">
        <w:rPr>
          <w:sz w:val="22"/>
          <w:szCs w:val="22"/>
        </w:rPr>
        <w:t xml:space="preserve"> d’investigation</w:t>
      </w:r>
      <w:r w:rsidRPr="00D242D1">
        <w:rPr>
          <w:sz w:val="22"/>
          <w:szCs w:val="22"/>
        </w:rPr>
        <w:t xml:space="preserve">, diffusion </w:t>
      </w:r>
      <w:r w:rsidR="008A31F4" w:rsidRPr="00D242D1">
        <w:rPr>
          <w:sz w:val="22"/>
          <w:szCs w:val="22"/>
        </w:rPr>
        <w:t>auprès d’une population suffisamment représentative</w:t>
      </w:r>
      <w:r w:rsidRPr="00D242D1">
        <w:rPr>
          <w:sz w:val="22"/>
          <w:szCs w:val="22"/>
        </w:rPr>
        <w:t>, exploitation des résultats, bilan</w:t>
      </w:r>
      <w:r w:rsidR="008E1052" w:rsidRPr="00D242D1">
        <w:rPr>
          <w:sz w:val="22"/>
          <w:szCs w:val="22"/>
        </w:rPr>
        <w:t>, confirmation ou infirmation de l’hypothèse de départ,</w:t>
      </w:r>
      <w:r w:rsidRPr="00D242D1">
        <w:rPr>
          <w:sz w:val="22"/>
          <w:szCs w:val="22"/>
        </w:rPr>
        <w:t xml:space="preserve"> définition des besoins).</w:t>
      </w:r>
    </w:p>
    <w:p w:rsidR="00040B41" w:rsidRDefault="00040B41" w:rsidP="00666D81">
      <w:pPr>
        <w:jc w:val="both"/>
        <w:rPr>
          <w:sz w:val="22"/>
          <w:szCs w:val="22"/>
        </w:rPr>
      </w:pPr>
      <w:r w:rsidRPr="00D242D1">
        <w:rPr>
          <w:sz w:val="22"/>
          <w:szCs w:val="22"/>
        </w:rPr>
        <w:t>Cette phase nécessite la prise de contact avec l’institution, l’accord de celle-ci pour interroger les usagers, le personnel…</w:t>
      </w:r>
    </w:p>
    <w:p w:rsidR="00085745" w:rsidRPr="00D242D1" w:rsidRDefault="00085745" w:rsidP="00666D81">
      <w:pPr>
        <w:jc w:val="both"/>
        <w:rPr>
          <w:sz w:val="22"/>
          <w:szCs w:val="22"/>
        </w:rPr>
      </w:pPr>
    </w:p>
    <w:p w:rsidR="00040B41" w:rsidRPr="00D242D1" w:rsidRDefault="00040B41" w:rsidP="00666D81">
      <w:pPr>
        <w:numPr>
          <w:ilvl w:val="0"/>
          <w:numId w:val="2"/>
        </w:numPr>
        <w:jc w:val="both"/>
        <w:rPr>
          <w:sz w:val="22"/>
          <w:szCs w:val="22"/>
        </w:rPr>
      </w:pPr>
      <w:r w:rsidRPr="00D242D1">
        <w:rPr>
          <w:sz w:val="22"/>
          <w:szCs w:val="22"/>
          <w:u w:val="single"/>
        </w:rPr>
        <w:t>2</w:t>
      </w:r>
      <w:r w:rsidRPr="00D242D1">
        <w:rPr>
          <w:sz w:val="22"/>
          <w:szCs w:val="22"/>
          <w:u w:val="single"/>
          <w:vertAlign w:val="superscript"/>
        </w:rPr>
        <w:t>ème</w:t>
      </w:r>
      <w:r w:rsidRPr="00D242D1">
        <w:rPr>
          <w:sz w:val="22"/>
          <w:szCs w:val="22"/>
          <w:u w:val="single"/>
        </w:rPr>
        <w:t xml:space="preserve"> étape</w:t>
      </w:r>
      <w:r w:rsidRPr="00D242D1">
        <w:rPr>
          <w:sz w:val="22"/>
          <w:szCs w:val="22"/>
        </w:rPr>
        <w:t> : concevoir (de façon théorique</w:t>
      </w:r>
      <w:r w:rsidR="00206A4C" w:rsidRPr="00D242D1">
        <w:rPr>
          <w:sz w:val="22"/>
          <w:szCs w:val="22"/>
        </w:rPr>
        <w:t xml:space="preserve"> mais réaliste</w:t>
      </w:r>
      <w:r w:rsidRPr="00D242D1">
        <w:rPr>
          <w:sz w:val="22"/>
          <w:szCs w:val="22"/>
        </w:rPr>
        <w:t>) un projet en lien avec une structure sanitaire et/ou sociale répondant aux besoins identifiés lors de la phase diagnostic. Aucun outil n’est à réaliser concrètement, mais le groupe peut nommer ce qu’il utiliserait comme outil de suivi/pilotage, d’évaluation</w:t>
      </w:r>
      <w:r w:rsidR="00085745">
        <w:rPr>
          <w:sz w:val="22"/>
          <w:szCs w:val="22"/>
        </w:rPr>
        <w:t>, de communication</w:t>
      </w:r>
      <w:r w:rsidRPr="00D242D1">
        <w:rPr>
          <w:sz w:val="22"/>
          <w:szCs w:val="22"/>
        </w:rPr>
        <w:t>… Ces éléments peuvent aussi faire l’objet de questions lors de l’oral (outils possibles, justification, limites…)</w:t>
      </w:r>
    </w:p>
    <w:p w:rsidR="00040B41" w:rsidRPr="00D242D1" w:rsidRDefault="00040B41" w:rsidP="00666D81">
      <w:pPr>
        <w:jc w:val="both"/>
        <w:rPr>
          <w:sz w:val="22"/>
          <w:szCs w:val="22"/>
        </w:rPr>
      </w:pPr>
    </w:p>
    <w:p w:rsidR="003F012E" w:rsidRPr="00D242D1" w:rsidRDefault="003F012E" w:rsidP="00666D81">
      <w:pPr>
        <w:jc w:val="both"/>
        <w:rPr>
          <w:sz w:val="22"/>
          <w:szCs w:val="22"/>
        </w:rPr>
      </w:pPr>
    </w:p>
    <w:p w:rsidR="00EA420F" w:rsidRDefault="00EA420F" w:rsidP="00666D81">
      <w:pPr>
        <w:jc w:val="both"/>
        <w:rPr>
          <w:sz w:val="22"/>
          <w:szCs w:val="22"/>
        </w:rPr>
      </w:pPr>
    </w:p>
    <w:p w:rsidR="00D242D1" w:rsidRDefault="00D242D1" w:rsidP="00666D81">
      <w:pPr>
        <w:jc w:val="both"/>
        <w:rPr>
          <w:sz w:val="22"/>
          <w:szCs w:val="22"/>
        </w:rPr>
      </w:pPr>
    </w:p>
    <w:p w:rsidR="00D242D1" w:rsidRDefault="00D242D1" w:rsidP="00666D81">
      <w:pPr>
        <w:jc w:val="both"/>
        <w:rPr>
          <w:sz w:val="22"/>
          <w:szCs w:val="22"/>
        </w:rPr>
      </w:pPr>
    </w:p>
    <w:p w:rsidR="00040B41" w:rsidRPr="00D242D1" w:rsidRDefault="00040B41" w:rsidP="00666D81">
      <w:pPr>
        <w:jc w:val="both"/>
        <w:rPr>
          <w:b/>
          <w:sz w:val="22"/>
          <w:szCs w:val="22"/>
        </w:rPr>
      </w:pPr>
      <w:r w:rsidRPr="00D242D1">
        <w:rPr>
          <w:b/>
          <w:sz w:val="22"/>
          <w:szCs w:val="22"/>
        </w:rPr>
        <w:t>Consignes générales pour l’ensemble des enseignants de l’académie</w:t>
      </w:r>
    </w:p>
    <w:p w:rsidR="008906A9" w:rsidRPr="00D242D1" w:rsidRDefault="008906A9" w:rsidP="00666D81">
      <w:pPr>
        <w:numPr>
          <w:ilvl w:val="0"/>
          <w:numId w:val="2"/>
        </w:numPr>
        <w:jc w:val="both"/>
        <w:rPr>
          <w:sz w:val="22"/>
          <w:szCs w:val="22"/>
        </w:rPr>
      </w:pPr>
      <w:r w:rsidRPr="00D242D1">
        <w:rPr>
          <w:b/>
          <w:sz w:val="22"/>
          <w:szCs w:val="22"/>
        </w:rPr>
        <w:t>La tolérance</w:t>
      </w:r>
      <w:r w:rsidRPr="00D242D1">
        <w:rPr>
          <w:sz w:val="22"/>
          <w:szCs w:val="22"/>
        </w:rPr>
        <w:t xml:space="preserve"> pour cette première année de projet technologique. L’évaluation portera (au-delà des critères définis dans le bulletin officiel), sur le sérieux des élèves, leur capacité d’adaptation, leur autonomie, les efforts fournis sur l’année…</w:t>
      </w:r>
    </w:p>
    <w:p w:rsidR="008906A9" w:rsidRPr="00D242D1" w:rsidRDefault="008E1052" w:rsidP="00666D81">
      <w:pPr>
        <w:numPr>
          <w:ilvl w:val="0"/>
          <w:numId w:val="2"/>
        </w:numPr>
        <w:jc w:val="both"/>
        <w:rPr>
          <w:sz w:val="22"/>
          <w:szCs w:val="22"/>
        </w:rPr>
      </w:pPr>
      <w:r w:rsidRPr="00D242D1">
        <w:rPr>
          <w:b/>
          <w:sz w:val="22"/>
          <w:szCs w:val="22"/>
        </w:rPr>
        <w:t>Choix validés par les professeurs</w:t>
      </w:r>
      <w:r w:rsidRPr="00D242D1">
        <w:rPr>
          <w:sz w:val="22"/>
          <w:szCs w:val="22"/>
        </w:rPr>
        <w:t xml:space="preserve"> : </w:t>
      </w:r>
      <w:r w:rsidR="008906A9" w:rsidRPr="00D242D1">
        <w:rPr>
          <w:sz w:val="22"/>
          <w:szCs w:val="22"/>
        </w:rPr>
        <w:t>Les interrogateurs à l’oral final ne devront pas remettre en question les choix validés en cours d’année par les équipes pédagogiques, pénaliser les élèves dans leur note sur ces choix.</w:t>
      </w:r>
    </w:p>
    <w:p w:rsidR="00040B41" w:rsidRPr="00D242D1" w:rsidRDefault="008E1052" w:rsidP="00666D81">
      <w:pPr>
        <w:numPr>
          <w:ilvl w:val="0"/>
          <w:numId w:val="2"/>
        </w:numPr>
        <w:jc w:val="both"/>
        <w:rPr>
          <w:sz w:val="22"/>
          <w:szCs w:val="22"/>
        </w:rPr>
      </w:pPr>
      <w:r w:rsidRPr="00D242D1">
        <w:rPr>
          <w:b/>
          <w:sz w:val="22"/>
          <w:szCs w:val="22"/>
        </w:rPr>
        <w:t>Les dossiers écrits</w:t>
      </w:r>
      <w:r w:rsidRPr="00D242D1">
        <w:rPr>
          <w:sz w:val="22"/>
          <w:szCs w:val="22"/>
        </w:rPr>
        <w:t xml:space="preserve"> : </w:t>
      </w:r>
      <w:r w:rsidR="00040B41" w:rsidRPr="00D242D1">
        <w:rPr>
          <w:sz w:val="22"/>
          <w:szCs w:val="22"/>
        </w:rPr>
        <w:t xml:space="preserve">Ne pas lire les dossiers élèves en vue </w:t>
      </w:r>
      <w:r w:rsidR="00B8006F">
        <w:rPr>
          <w:sz w:val="22"/>
          <w:szCs w:val="22"/>
        </w:rPr>
        <w:t>de les corriger, mais</w:t>
      </w:r>
      <w:r w:rsidR="00040B41" w:rsidRPr="00D242D1">
        <w:rPr>
          <w:sz w:val="22"/>
          <w:szCs w:val="22"/>
        </w:rPr>
        <w:t xml:space="preserve"> prévoir les questions susceptibles d’être posées aux élèves.</w:t>
      </w:r>
      <w:r w:rsidR="00273CC5" w:rsidRPr="00D242D1">
        <w:rPr>
          <w:sz w:val="22"/>
          <w:szCs w:val="22"/>
        </w:rPr>
        <w:t xml:space="preserve"> Il est préférable d’aider les élèves à cheminer par le biais d’un questionnement qui va les guider dans leur réflexion.</w:t>
      </w:r>
    </w:p>
    <w:p w:rsidR="00040B41" w:rsidRPr="00D242D1" w:rsidRDefault="008E1052" w:rsidP="00666D81">
      <w:pPr>
        <w:numPr>
          <w:ilvl w:val="0"/>
          <w:numId w:val="2"/>
        </w:numPr>
        <w:jc w:val="both"/>
        <w:rPr>
          <w:sz w:val="22"/>
          <w:szCs w:val="22"/>
        </w:rPr>
      </w:pPr>
      <w:r w:rsidRPr="00D242D1">
        <w:rPr>
          <w:b/>
          <w:sz w:val="22"/>
          <w:szCs w:val="22"/>
        </w:rPr>
        <w:t>Les oraux blancs</w:t>
      </w:r>
      <w:r w:rsidRPr="00D242D1">
        <w:rPr>
          <w:sz w:val="22"/>
          <w:szCs w:val="22"/>
        </w:rPr>
        <w:t xml:space="preserve"> : </w:t>
      </w:r>
      <w:r w:rsidR="00040B41" w:rsidRPr="00D242D1">
        <w:rPr>
          <w:sz w:val="22"/>
          <w:szCs w:val="22"/>
        </w:rPr>
        <w:t xml:space="preserve">Ne pas faire d’oraux blancs dans des conditions d’examen. </w:t>
      </w:r>
    </w:p>
    <w:p w:rsidR="00040B41" w:rsidRPr="00D242D1" w:rsidRDefault="00040B41" w:rsidP="00666D81">
      <w:pPr>
        <w:jc w:val="both"/>
        <w:rPr>
          <w:sz w:val="22"/>
          <w:szCs w:val="22"/>
        </w:rPr>
      </w:pPr>
      <w:r w:rsidRPr="00D242D1">
        <w:rPr>
          <w:sz w:val="22"/>
          <w:szCs w:val="22"/>
        </w:rPr>
        <w:t>Les enseignants pourront toutefois donner aux élèves les critères d’évaluation de l’oral, des conseils (durée, attitude, volume, débit de la voix, utilisation du support numérique</w:t>
      </w:r>
      <w:r w:rsidR="00273CC5" w:rsidRPr="00D242D1">
        <w:rPr>
          <w:sz w:val="22"/>
          <w:szCs w:val="22"/>
        </w:rPr>
        <w:t>…</w:t>
      </w:r>
      <w:r w:rsidRPr="00D242D1">
        <w:rPr>
          <w:sz w:val="22"/>
          <w:szCs w:val="22"/>
        </w:rPr>
        <w:t>) et vérifier la cohérence, la logique du projet présenté.</w:t>
      </w:r>
    </w:p>
    <w:p w:rsidR="00262E99" w:rsidRPr="00D242D1" w:rsidRDefault="00262E99" w:rsidP="00666D81">
      <w:pPr>
        <w:jc w:val="both"/>
        <w:rPr>
          <w:sz w:val="22"/>
          <w:szCs w:val="22"/>
        </w:rPr>
      </w:pPr>
      <w:r w:rsidRPr="00D242D1">
        <w:rPr>
          <w:sz w:val="22"/>
          <w:szCs w:val="22"/>
        </w:rPr>
        <w:t>Il est aussi possible de demander à un groupe</w:t>
      </w:r>
      <w:r w:rsidR="00085745">
        <w:rPr>
          <w:sz w:val="22"/>
          <w:szCs w:val="22"/>
        </w:rPr>
        <w:t>, à titre d’exemple,</w:t>
      </w:r>
      <w:r w:rsidRPr="00D242D1">
        <w:rPr>
          <w:sz w:val="22"/>
          <w:szCs w:val="22"/>
        </w:rPr>
        <w:t xml:space="preserve"> de présenter son projet à l’oral à l’ensemble de la classe et de faire le bilan sur les points positifs et négatifs. </w:t>
      </w:r>
    </w:p>
    <w:p w:rsidR="00040B41" w:rsidRPr="00D242D1" w:rsidRDefault="00262E99" w:rsidP="00666D81">
      <w:pPr>
        <w:jc w:val="both"/>
        <w:rPr>
          <w:sz w:val="22"/>
          <w:szCs w:val="22"/>
        </w:rPr>
      </w:pPr>
      <w:r w:rsidRPr="00D242D1">
        <w:rPr>
          <w:sz w:val="22"/>
          <w:szCs w:val="22"/>
        </w:rPr>
        <w:t>Ensuite, l</w:t>
      </w:r>
      <w:r w:rsidR="00040B41" w:rsidRPr="00D242D1">
        <w:rPr>
          <w:sz w:val="22"/>
          <w:szCs w:val="22"/>
        </w:rPr>
        <w:t>’évaluati</w:t>
      </w:r>
      <w:r w:rsidR="008906A9" w:rsidRPr="00D242D1">
        <w:rPr>
          <w:sz w:val="22"/>
          <w:szCs w:val="22"/>
        </w:rPr>
        <w:t>on entre pairs sera privilégiée</w:t>
      </w:r>
      <w:r w:rsidR="00040B41" w:rsidRPr="00D242D1">
        <w:rPr>
          <w:sz w:val="22"/>
          <w:szCs w:val="22"/>
        </w:rPr>
        <w:t xml:space="preserve"> : à partir des critères d’évaluation et des conseils des enseignants, les élèves </w:t>
      </w:r>
      <w:r w:rsidR="008906A9" w:rsidRPr="00D242D1">
        <w:rPr>
          <w:sz w:val="22"/>
          <w:szCs w:val="22"/>
        </w:rPr>
        <w:t xml:space="preserve">pourront </w:t>
      </w:r>
      <w:r w:rsidR="00040B41" w:rsidRPr="00D242D1">
        <w:rPr>
          <w:sz w:val="22"/>
          <w:szCs w:val="22"/>
        </w:rPr>
        <w:t xml:space="preserve">s’entraîner entre </w:t>
      </w:r>
      <w:r w:rsidR="008906A9" w:rsidRPr="00D242D1">
        <w:rPr>
          <w:sz w:val="22"/>
          <w:szCs w:val="22"/>
        </w:rPr>
        <w:t>eux (un groupe présentera son oral à un autre groupe puis inversement)</w:t>
      </w:r>
      <w:r w:rsidR="00040B41" w:rsidRPr="00D242D1">
        <w:rPr>
          <w:sz w:val="22"/>
          <w:szCs w:val="22"/>
        </w:rPr>
        <w:t>.</w:t>
      </w:r>
      <w:r w:rsidR="008906A9" w:rsidRPr="00D242D1">
        <w:rPr>
          <w:sz w:val="22"/>
          <w:szCs w:val="22"/>
        </w:rPr>
        <w:t xml:space="preserve"> L’objectif est de développer le regard critique (pointer les erreurs, enchaînements illogiques, faiblesses…) envers l’autre groupe, mais aussi de repérer plus facilement ses propres lacunes.</w:t>
      </w:r>
      <w:r w:rsidRPr="00D242D1">
        <w:rPr>
          <w:sz w:val="22"/>
          <w:szCs w:val="22"/>
        </w:rPr>
        <w:t xml:space="preserve"> Cet entraînement pourra se faire sur les heures d’accompagnement personnalisé.</w:t>
      </w:r>
    </w:p>
    <w:p w:rsidR="00D44262" w:rsidRDefault="00D44262" w:rsidP="00D44262">
      <w:pPr>
        <w:jc w:val="both"/>
        <w:rPr>
          <w:b/>
          <w:sz w:val="22"/>
          <w:szCs w:val="22"/>
          <w:u w:val="single"/>
        </w:rPr>
      </w:pPr>
    </w:p>
    <w:p w:rsidR="00D242D1" w:rsidRPr="00D242D1" w:rsidRDefault="00D242D1" w:rsidP="00D44262">
      <w:pPr>
        <w:jc w:val="both"/>
        <w:rPr>
          <w:b/>
          <w:sz w:val="22"/>
          <w:szCs w:val="22"/>
          <w:u w:val="single"/>
        </w:rPr>
      </w:pPr>
    </w:p>
    <w:p w:rsidR="00D44262" w:rsidRPr="00D242D1" w:rsidRDefault="00D44262" w:rsidP="00D44262">
      <w:pPr>
        <w:jc w:val="both"/>
        <w:rPr>
          <w:sz w:val="22"/>
          <w:szCs w:val="22"/>
        </w:rPr>
      </w:pPr>
      <w:r w:rsidRPr="00D242D1">
        <w:rPr>
          <w:b/>
          <w:sz w:val="22"/>
          <w:szCs w:val="22"/>
        </w:rPr>
        <w:t>B</w:t>
      </w:r>
      <w:r w:rsidR="00255F02" w:rsidRPr="00D242D1">
        <w:rPr>
          <w:b/>
          <w:sz w:val="22"/>
          <w:szCs w:val="22"/>
        </w:rPr>
        <w:t>ibliographie</w:t>
      </w:r>
      <w:r w:rsidRPr="00D242D1">
        <w:rPr>
          <w:sz w:val="22"/>
          <w:szCs w:val="22"/>
        </w:rPr>
        <w:t> </w:t>
      </w:r>
    </w:p>
    <w:p w:rsidR="00D44262" w:rsidRPr="00D242D1" w:rsidRDefault="00FD2F21" w:rsidP="00D44262">
      <w:pPr>
        <w:jc w:val="both"/>
        <w:rPr>
          <w:b/>
          <w:sz w:val="22"/>
          <w:szCs w:val="22"/>
          <w:u w:val="single"/>
        </w:rPr>
      </w:pPr>
      <w:r w:rsidRPr="00D242D1">
        <w:rPr>
          <w:sz w:val="22"/>
          <w:szCs w:val="22"/>
        </w:rPr>
        <w:t xml:space="preserve">Les élèves doivent maîtriser les documents annoncés, </w:t>
      </w:r>
      <w:r w:rsidR="00255F02" w:rsidRPr="00D242D1">
        <w:rPr>
          <w:sz w:val="22"/>
          <w:szCs w:val="22"/>
        </w:rPr>
        <w:t>on pourra demander aux élèves à l’oral de la justifier, de préciser l’utilité pour chaque source…</w:t>
      </w:r>
    </w:p>
    <w:p w:rsidR="00D44262" w:rsidRDefault="00D44262" w:rsidP="00D44262">
      <w:pPr>
        <w:jc w:val="both"/>
        <w:rPr>
          <w:b/>
          <w:sz w:val="22"/>
          <w:szCs w:val="22"/>
          <w:u w:val="single"/>
        </w:rPr>
      </w:pPr>
    </w:p>
    <w:p w:rsidR="00D242D1" w:rsidRPr="00D242D1" w:rsidRDefault="00D242D1" w:rsidP="00D44262">
      <w:pPr>
        <w:jc w:val="both"/>
        <w:rPr>
          <w:b/>
          <w:sz w:val="22"/>
          <w:szCs w:val="22"/>
          <w:u w:val="single"/>
        </w:rPr>
      </w:pPr>
    </w:p>
    <w:p w:rsidR="00D44262" w:rsidRPr="00D242D1" w:rsidRDefault="00D44262" w:rsidP="00D44262">
      <w:pPr>
        <w:jc w:val="both"/>
        <w:rPr>
          <w:b/>
          <w:sz w:val="22"/>
          <w:szCs w:val="22"/>
        </w:rPr>
      </w:pPr>
      <w:r w:rsidRPr="00D242D1">
        <w:rPr>
          <w:b/>
          <w:sz w:val="22"/>
          <w:szCs w:val="22"/>
        </w:rPr>
        <w:t>B</w:t>
      </w:r>
      <w:r w:rsidR="003F012E" w:rsidRPr="00D242D1">
        <w:rPr>
          <w:b/>
          <w:sz w:val="22"/>
          <w:szCs w:val="22"/>
        </w:rPr>
        <w:t>ilan de groupe</w:t>
      </w:r>
    </w:p>
    <w:p w:rsidR="00255F02" w:rsidRPr="00D242D1" w:rsidRDefault="00D44262" w:rsidP="00D44262">
      <w:pPr>
        <w:jc w:val="both"/>
        <w:rPr>
          <w:b/>
          <w:sz w:val="22"/>
          <w:szCs w:val="22"/>
          <w:u w:val="single"/>
        </w:rPr>
      </w:pPr>
      <w:r w:rsidRPr="00D242D1">
        <w:rPr>
          <w:sz w:val="22"/>
          <w:szCs w:val="22"/>
        </w:rPr>
        <w:t>Il devra être présenté et nécessite une prise de recul</w:t>
      </w:r>
    </w:p>
    <w:p w:rsidR="00255F02" w:rsidRDefault="00255F02" w:rsidP="00666D81">
      <w:pPr>
        <w:jc w:val="both"/>
        <w:rPr>
          <w:sz w:val="22"/>
          <w:szCs w:val="22"/>
        </w:rPr>
      </w:pPr>
    </w:p>
    <w:p w:rsidR="00D242D1" w:rsidRPr="00D242D1" w:rsidRDefault="00D242D1" w:rsidP="00666D81">
      <w:pPr>
        <w:jc w:val="both"/>
        <w:rPr>
          <w:sz w:val="22"/>
          <w:szCs w:val="22"/>
        </w:rPr>
      </w:pPr>
    </w:p>
    <w:p w:rsidR="00FD2F21" w:rsidRPr="00D242D1" w:rsidRDefault="00D44262" w:rsidP="00666D81">
      <w:pPr>
        <w:jc w:val="both"/>
        <w:rPr>
          <w:b/>
          <w:sz w:val="22"/>
          <w:szCs w:val="22"/>
        </w:rPr>
      </w:pPr>
      <w:r w:rsidRPr="00D242D1">
        <w:rPr>
          <w:b/>
          <w:sz w:val="22"/>
          <w:szCs w:val="22"/>
        </w:rPr>
        <w:t>P</w:t>
      </w:r>
      <w:r w:rsidR="00FD2F21" w:rsidRPr="00D242D1">
        <w:rPr>
          <w:b/>
          <w:sz w:val="22"/>
          <w:szCs w:val="22"/>
        </w:rPr>
        <w:t xml:space="preserve">roduction numérique </w:t>
      </w:r>
    </w:p>
    <w:p w:rsidR="00FD2F21" w:rsidRPr="00D242D1" w:rsidRDefault="00FD2F21" w:rsidP="00666D81">
      <w:pPr>
        <w:jc w:val="both"/>
        <w:rPr>
          <w:sz w:val="22"/>
          <w:szCs w:val="22"/>
        </w:rPr>
      </w:pPr>
      <w:r w:rsidRPr="00D242D1">
        <w:rPr>
          <w:sz w:val="22"/>
          <w:szCs w:val="22"/>
        </w:rPr>
        <w:t xml:space="preserve">Elle accompagne la soutenance orale. </w:t>
      </w:r>
    </w:p>
    <w:p w:rsidR="00FD2F21" w:rsidRPr="00D242D1" w:rsidRDefault="00FD2F21" w:rsidP="00666D81">
      <w:pPr>
        <w:jc w:val="both"/>
        <w:rPr>
          <w:sz w:val="22"/>
          <w:szCs w:val="22"/>
        </w:rPr>
      </w:pPr>
      <w:r w:rsidRPr="00D242D1">
        <w:rPr>
          <w:sz w:val="22"/>
          <w:szCs w:val="22"/>
        </w:rPr>
        <w:t>Elle peut prendre la forme d’un diaporama, d’une courte vidéo, d’un planning…</w:t>
      </w:r>
    </w:p>
    <w:p w:rsidR="00255F02" w:rsidRPr="00D242D1" w:rsidRDefault="00255F02" w:rsidP="00666D81">
      <w:pPr>
        <w:jc w:val="both"/>
        <w:rPr>
          <w:sz w:val="22"/>
          <w:szCs w:val="22"/>
        </w:rPr>
      </w:pPr>
    </w:p>
    <w:p w:rsidR="00262E99" w:rsidRPr="00D242D1" w:rsidRDefault="00262E99" w:rsidP="00666D81">
      <w:pPr>
        <w:jc w:val="both"/>
        <w:rPr>
          <w:sz w:val="22"/>
          <w:szCs w:val="22"/>
        </w:rPr>
      </w:pPr>
    </w:p>
    <w:p w:rsidR="00262E99" w:rsidRPr="00D242D1" w:rsidRDefault="00D44262" w:rsidP="00666D81">
      <w:pPr>
        <w:jc w:val="both"/>
        <w:rPr>
          <w:b/>
          <w:sz w:val="22"/>
          <w:szCs w:val="22"/>
        </w:rPr>
      </w:pPr>
      <w:r w:rsidRPr="00D242D1">
        <w:rPr>
          <w:b/>
          <w:sz w:val="22"/>
          <w:szCs w:val="22"/>
        </w:rPr>
        <w:t>E</w:t>
      </w:r>
      <w:r w:rsidR="00262E99" w:rsidRPr="00D242D1">
        <w:rPr>
          <w:b/>
          <w:sz w:val="22"/>
          <w:szCs w:val="22"/>
        </w:rPr>
        <w:t>valuation</w:t>
      </w:r>
    </w:p>
    <w:p w:rsidR="00346509" w:rsidRPr="00D242D1" w:rsidRDefault="00346509" w:rsidP="00666D81">
      <w:pPr>
        <w:jc w:val="both"/>
        <w:rPr>
          <w:sz w:val="22"/>
          <w:szCs w:val="22"/>
        </w:rPr>
      </w:pPr>
      <w:r w:rsidRPr="00D242D1">
        <w:rPr>
          <w:sz w:val="22"/>
          <w:szCs w:val="22"/>
        </w:rPr>
        <w:t>La commission d’évaluation sera composée de deux enseignants de sciences et techniques sanitaires et sociales qui n'ont pas encadré le projet du groupe/du candidat dont un au moins appartient à un autre établissement.</w:t>
      </w:r>
    </w:p>
    <w:p w:rsidR="00E573D6" w:rsidRPr="00D242D1" w:rsidRDefault="00E573D6" w:rsidP="00666D81">
      <w:pPr>
        <w:jc w:val="both"/>
        <w:rPr>
          <w:sz w:val="22"/>
          <w:szCs w:val="22"/>
        </w:rPr>
      </w:pPr>
      <w:r w:rsidRPr="00D242D1">
        <w:rPr>
          <w:sz w:val="22"/>
          <w:szCs w:val="22"/>
        </w:rPr>
        <w:t>L’évaluation aura lieu durant le troisième trimestre (à partir d’avril).</w:t>
      </w:r>
    </w:p>
    <w:p w:rsidR="00E573D6" w:rsidRPr="00D242D1" w:rsidRDefault="00E573D6" w:rsidP="00666D81">
      <w:pPr>
        <w:jc w:val="both"/>
        <w:rPr>
          <w:sz w:val="22"/>
          <w:szCs w:val="22"/>
        </w:rPr>
      </w:pPr>
      <w:r w:rsidRPr="00D242D1">
        <w:rPr>
          <w:sz w:val="22"/>
          <w:szCs w:val="22"/>
        </w:rPr>
        <w:t>Les périodes d’oraux seront communes à tous les établissements au sein de l’académie.</w:t>
      </w:r>
    </w:p>
    <w:p w:rsidR="008E1052" w:rsidRPr="00D242D1" w:rsidRDefault="008E1052" w:rsidP="00666D81">
      <w:pPr>
        <w:jc w:val="both"/>
        <w:rPr>
          <w:sz w:val="22"/>
          <w:szCs w:val="22"/>
        </w:rPr>
      </w:pPr>
    </w:p>
    <w:p w:rsidR="008A31F4" w:rsidRPr="00D242D1" w:rsidRDefault="008A31F4" w:rsidP="00666D81">
      <w:pPr>
        <w:jc w:val="both"/>
        <w:rPr>
          <w:b/>
          <w:sz w:val="22"/>
          <w:szCs w:val="22"/>
        </w:rPr>
      </w:pPr>
      <w:r w:rsidRPr="00D242D1">
        <w:rPr>
          <w:b/>
          <w:sz w:val="22"/>
          <w:szCs w:val="22"/>
        </w:rPr>
        <w:t>Absence à la soutenance</w:t>
      </w:r>
    </w:p>
    <w:p w:rsidR="008E1052" w:rsidRPr="00D242D1" w:rsidRDefault="008E1052" w:rsidP="00666D81">
      <w:pPr>
        <w:jc w:val="both"/>
        <w:rPr>
          <w:sz w:val="22"/>
          <w:szCs w:val="22"/>
        </w:rPr>
      </w:pPr>
      <w:r w:rsidRPr="00D242D1">
        <w:rPr>
          <w:sz w:val="22"/>
          <w:szCs w:val="22"/>
        </w:rPr>
        <w:t xml:space="preserve">En l’absence de dossier écrit : </w:t>
      </w:r>
      <w:r w:rsidR="008A31F4" w:rsidRPr="00D242D1">
        <w:rPr>
          <w:sz w:val="22"/>
          <w:szCs w:val="22"/>
        </w:rPr>
        <w:t>les élèves passeront à l’oral mais seront pénalisés sur leur note.</w:t>
      </w:r>
    </w:p>
    <w:p w:rsidR="008A31F4" w:rsidRPr="00D242D1" w:rsidRDefault="008A31F4" w:rsidP="00666D81">
      <w:pPr>
        <w:jc w:val="both"/>
        <w:rPr>
          <w:sz w:val="22"/>
          <w:szCs w:val="22"/>
        </w:rPr>
      </w:pPr>
      <w:r w:rsidRPr="00D242D1">
        <w:rPr>
          <w:sz w:val="22"/>
          <w:szCs w:val="22"/>
        </w:rPr>
        <w:t>En cas d’absence le jour de l’oral :</w:t>
      </w:r>
    </w:p>
    <w:p w:rsidR="008A31F4" w:rsidRPr="00D242D1" w:rsidRDefault="008A31F4" w:rsidP="008A31F4">
      <w:pPr>
        <w:numPr>
          <w:ilvl w:val="0"/>
          <w:numId w:val="1"/>
        </w:numPr>
        <w:jc w:val="both"/>
        <w:rPr>
          <w:sz w:val="22"/>
          <w:szCs w:val="22"/>
        </w:rPr>
      </w:pPr>
      <w:r w:rsidRPr="00D242D1">
        <w:rPr>
          <w:sz w:val="22"/>
          <w:szCs w:val="22"/>
        </w:rPr>
        <w:t>absence non justifiée : 0/20 pour la soutenance</w:t>
      </w:r>
    </w:p>
    <w:p w:rsidR="008A31F4" w:rsidRPr="00D242D1" w:rsidRDefault="008A31F4" w:rsidP="008A31F4">
      <w:pPr>
        <w:numPr>
          <w:ilvl w:val="0"/>
          <w:numId w:val="1"/>
        </w:numPr>
        <w:jc w:val="both"/>
        <w:rPr>
          <w:sz w:val="22"/>
          <w:szCs w:val="22"/>
        </w:rPr>
      </w:pPr>
      <w:r w:rsidRPr="00D242D1">
        <w:rPr>
          <w:sz w:val="22"/>
          <w:szCs w:val="22"/>
        </w:rPr>
        <w:t>absence justifiée : nouvelle convocation, l’évaluation portera uniquement sur l’entretien individuel</w:t>
      </w:r>
    </w:p>
    <w:sectPr w:rsidR="008A31F4" w:rsidRPr="00D242D1" w:rsidSect="00666D81">
      <w:pgSz w:w="11906" w:h="16838"/>
      <w:pgMar w:top="737" w:right="737" w:bottom="737"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535"/>
    <w:multiLevelType w:val="hybridMultilevel"/>
    <w:tmpl w:val="6BF89864"/>
    <w:lvl w:ilvl="0" w:tplc="040C000B">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B01AB6"/>
    <w:multiLevelType w:val="hybridMultilevel"/>
    <w:tmpl w:val="D74E75A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F22DBF"/>
    <w:multiLevelType w:val="hybridMultilevel"/>
    <w:tmpl w:val="6CEADE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5C4AFB"/>
    <w:multiLevelType w:val="hybridMultilevel"/>
    <w:tmpl w:val="BE82352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834"/>
    <w:multiLevelType w:val="hybridMultilevel"/>
    <w:tmpl w:val="74AC6C9A"/>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AD3777"/>
    <w:multiLevelType w:val="hybridMultilevel"/>
    <w:tmpl w:val="311203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0B36269"/>
    <w:multiLevelType w:val="hybridMultilevel"/>
    <w:tmpl w:val="DAC2BF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CF749C"/>
    <w:multiLevelType w:val="hybridMultilevel"/>
    <w:tmpl w:val="37005990"/>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characterSpacingControl w:val="doNotCompress"/>
  <w:compat/>
  <w:rsids>
    <w:rsidRoot w:val="00255F02"/>
    <w:rsid w:val="00040B41"/>
    <w:rsid w:val="00085745"/>
    <w:rsid w:val="00145C69"/>
    <w:rsid w:val="00206A4C"/>
    <w:rsid w:val="00255F02"/>
    <w:rsid w:val="00262E99"/>
    <w:rsid w:val="00273CC5"/>
    <w:rsid w:val="00346509"/>
    <w:rsid w:val="003C091C"/>
    <w:rsid w:val="003F012E"/>
    <w:rsid w:val="003F5C4C"/>
    <w:rsid w:val="00666D81"/>
    <w:rsid w:val="008906A9"/>
    <w:rsid w:val="008A31F4"/>
    <w:rsid w:val="008E1052"/>
    <w:rsid w:val="00A23DD0"/>
    <w:rsid w:val="00A37342"/>
    <w:rsid w:val="00B8006F"/>
    <w:rsid w:val="00C108E7"/>
    <w:rsid w:val="00D242D1"/>
    <w:rsid w:val="00D44262"/>
    <w:rsid w:val="00E573D6"/>
    <w:rsid w:val="00EA420F"/>
    <w:rsid w:val="00FD2F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Compte-rendu formation Dijon mardi 19 novembre 2013</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formation Dijon mardi 19 novembre 2013</dc:title>
  <dc:subject/>
  <dc:creator>as003</dc:creator>
  <cp:keywords/>
  <dc:description/>
  <cp:lastModifiedBy>as382</cp:lastModifiedBy>
  <cp:revision>2</cp:revision>
  <dcterms:created xsi:type="dcterms:W3CDTF">2014-01-10T10:10:00Z</dcterms:created>
  <dcterms:modified xsi:type="dcterms:W3CDTF">2014-01-10T10:10:00Z</dcterms:modified>
</cp:coreProperties>
</file>